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DCA4" w14:textId="77777777" w:rsidR="001B6D91" w:rsidRDefault="001B6D91">
      <w:pPr>
        <w:pStyle w:val="BodyText"/>
        <w:spacing w:before="208"/>
        <w:rPr>
          <w:rFonts w:ascii="Times New Roman"/>
          <w:sz w:val="27"/>
        </w:rPr>
      </w:pPr>
    </w:p>
    <w:p w14:paraId="5716DCA5" w14:textId="181A06B7" w:rsidR="001B6D91" w:rsidRDefault="00CC19B6">
      <w:pPr>
        <w:ind w:right="440"/>
        <w:jc w:val="center"/>
        <w:rPr>
          <w:b/>
          <w:sz w:val="27"/>
        </w:rPr>
      </w:pPr>
      <w:r>
        <w:rPr>
          <w:b/>
          <w:color w:val="030303"/>
          <w:w w:val="105"/>
          <w:sz w:val="27"/>
        </w:rPr>
        <w:t>Public</w:t>
      </w:r>
      <w:r>
        <w:rPr>
          <w:b/>
          <w:color w:val="030303"/>
          <w:spacing w:val="-16"/>
          <w:w w:val="105"/>
          <w:sz w:val="27"/>
        </w:rPr>
        <w:t xml:space="preserve"> </w:t>
      </w:r>
      <w:r>
        <w:rPr>
          <w:b/>
          <w:color w:val="030303"/>
          <w:w w:val="105"/>
          <w:sz w:val="27"/>
        </w:rPr>
        <w:t>Interest</w:t>
      </w:r>
      <w:r>
        <w:rPr>
          <w:b/>
          <w:color w:val="030303"/>
          <w:spacing w:val="-17"/>
          <w:w w:val="105"/>
          <w:sz w:val="27"/>
        </w:rPr>
        <w:t xml:space="preserve"> </w:t>
      </w:r>
      <w:r>
        <w:rPr>
          <w:b/>
          <w:color w:val="030303"/>
          <w:w w:val="105"/>
          <w:sz w:val="27"/>
        </w:rPr>
        <w:t>Finding</w:t>
      </w:r>
      <w:r>
        <w:rPr>
          <w:b/>
          <w:color w:val="030303"/>
          <w:spacing w:val="-13"/>
          <w:w w:val="105"/>
          <w:sz w:val="27"/>
        </w:rPr>
        <w:t xml:space="preserve"> </w:t>
      </w:r>
      <w:r w:rsidR="00AE6439">
        <w:rPr>
          <w:b/>
          <w:color w:val="030303"/>
          <w:spacing w:val="-13"/>
          <w:w w:val="105"/>
          <w:sz w:val="27"/>
        </w:rPr>
        <w:t xml:space="preserve">(PIF) </w:t>
      </w:r>
      <w:r w:rsidR="008A41DF">
        <w:rPr>
          <w:b/>
          <w:color w:val="030303"/>
          <w:spacing w:val="-2"/>
          <w:w w:val="105"/>
          <w:sz w:val="27"/>
        </w:rPr>
        <w:t>Document</w:t>
      </w:r>
    </w:p>
    <w:tbl>
      <w:tblPr>
        <w:tblStyle w:val="TableGrid"/>
        <w:tblW w:w="0" w:type="auto"/>
        <w:tblInd w:w="-5" w:type="dxa"/>
        <w:tblLook w:val="04A0" w:firstRow="1" w:lastRow="0" w:firstColumn="1" w:lastColumn="0" w:noHBand="0" w:noVBand="1"/>
      </w:tblPr>
      <w:tblGrid>
        <w:gridCol w:w="1800"/>
        <w:gridCol w:w="1440"/>
        <w:gridCol w:w="1530"/>
        <w:gridCol w:w="1800"/>
        <w:gridCol w:w="218"/>
        <w:gridCol w:w="822"/>
        <w:gridCol w:w="822"/>
        <w:gridCol w:w="821"/>
        <w:gridCol w:w="822"/>
      </w:tblGrid>
      <w:tr w:rsidR="00463242" w14:paraId="4DE106DA" w14:textId="77777777" w:rsidTr="00463242">
        <w:tc>
          <w:tcPr>
            <w:tcW w:w="1800" w:type="dxa"/>
          </w:tcPr>
          <w:p w14:paraId="671994E2" w14:textId="4ADEAB2A" w:rsidR="00463242" w:rsidRDefault="00463242">
            <w:pPr>
              <w:pStyle w:val="BodyText"/>
              <w:tabs>
                <w:tab w:val="left" w:pos="4436"/>
                <w:tab w:val="left" w:pos="4746"/>
                <w:tab w:val="left" w:pos="9929"/>
              </w:tabs>
              <w:spacing w:before="187"/>
              <w:rPr>
                <w:color w:val="1F1F1F"/>
                <w:w w:val="105"/>
              </w:rPr>
            </w:pPr>
            <w:r>
              <w:rPr>
                <w:color w:val="1F1F1F"/>
                <w:w w:val="105"/>
              </w:rPr>
              <w:t>Job Piece (J/P)</w:t>
            </w:r>
            <w:r>
              <w:rPr>
                <w:color w:val="1F1F1F"/>
                <w:spacing w:val="-6"/>
                <w:w w:val="115"/>
              </w:rPr>
              <w:t xml:space="preserve"> </w:t>
            </w:r>
            <w:r>
              <w:rPr>
                <w:color w:val="030303"/>
                <w:spacing w:val="-2"/>
                <w:w w:val="115"/>
              </w:rPr>
              <w:t>N</w:t>
            </w:r>
            <w:r>
              <w:rPr>
                <w:color w:val="1F1F1F"/>
                <w:spacing w:val="-2"/>
                <w:w w:val="115"/>
              </w:rPr>
              <w:t>umber</w:t>
            </w:r>
            <w:r w:rsidR="00140B3A">
              <w:rPr>
                <w:color w:val="1F1F1F"/>
                <w:spacing w:val="-2"/>
                <w:w w:val="115"/>
              </w:rPr>
              <w:t>:</w:t>
            </w:r>
          </w:p>
        </w:tc>
        <w:tc>
          <w:tcPr>
            <w:tcW w:w="1440" w:type="dxa"/>
          </w:tcPr>
          <w:p w14:paraId="399DC95A" w14:textId="109B4925" w:rsidR="00463242" w:rsidRDefault="00463242">
            <w:pPr>
              <w:pStyle w:val="BodyText"/>
              <w:tabs>
                <w:tab w:val="left" w:pos="4436"/>
                <w:tab w:val="left" w:pos="4746"/>
                <w:tab w:val="left" w:pos="9929"/>
              </w:tabs>
              <w:spacing w:before="187"/>
              <w:rPr>
                <w:color w:val="1F1F1F"/>
                <w:w w:val="105"/>
              </w:rPr>
            </w:pPr>
            <w:permStart w:id="1267294326" w:edGrp="everyone"/>
            <w:permEnd w:id="1267294326"/>
          </w:p>
        </w:tc>
        <w:tc>
          <w:tcPr>
            <w:tcW w:w="1530" w:type="dxa"/>
          </w:tcPr>
          <w:p w14:paraId="6C04E4B9" w14:textId="77777777" w:rsidR="00463242" w:rsidRDefault="00463242" w:rsidP="00463242">
            <w:pPr>
              <w:pStyle w:val="BodyText"/>
              <w:tabs>
                <w:tab w:val="left" w:pos="4436"/>
                <w:tab w:val="left" w:pos="4746"/>
                <w:tab w:val="left" w:pos="9929"/>
              </w:tabs>
              <w:spacing w:before="187"/>
              <w:jc w:val="center"/>
              <w:rPr>
                <w:color w:val="1F1F1F"/>
                <w:w w:val="105"/>
              </w:rPr>
            </w:pPr>
            <w:r>
              <w:rPr>
                <w:color w:val="1F1F1F"/>
                <w:w w:val="105"/>
              </w:rPr>
              <w:t>Project Number:</w:t>
            </w:r>
          </w:p>
        </w:tc>
        <w:tc>
          <w:tcPr>
            <w:tcW w:w="1800" w:type="dxa"/>
          </w:tcPr>
          <w:p w14:paraId="6B11DACB" w14:textId="233CBBFF" w:rsidR="00463242" w:rsidRDefault="00463242" w:rsidP="00463242">
            <w:pPr>
              <w:pStyle w:val="BodyText"/>
              <w:tabs>
                <w:tab w:val="left" w:pos="4436"/>
                <w:tab w:val="left" w:pos="4746"/>
                <w:tab w:val="left" w:pos="9929"/>
              </w:tabs>
              <w:spacing w:before="187"/>
              <w:jc w:val="center"/>
              <w:rPr>
                <w:color w:val="1F1F1F"/>
                <w:w w:val="105"/>
              </w:rPr>
            </w:pPr>
            <w:permStart w:id="911803843" w:edGrp="everyone"/>
            <w:permEnd w:id="911803843"/>
          </w:p>
        </w:tc>
        <w:tc>
          <w:tcPr>
            <w:tcW w:w="1040" w:type="dxa"/>
            <w:gridSpan w:val="2"/>
          </w:tcPr>
          <w:p w14:paraId="1DB10339" w14:textId="77777777" w:rsidR="00463242" w:rsidRDefault="00463242">
            <w:pPr>
              <w:pStyle w:val="BodyText"/>
              <w:tabs>
                <w:tab w:val="left" w:pos="4436"/>
                <w:tab w:val="left" w:pos="4746"/>
                <w:tab w:val="left" w:pos="9929"/>
              </w:tabs>
              <w:spacing w:before="187"/>
              <w:rPr>
                <w:color w:val="1F1F1F"/>
                <w:w w:val="105"/>
              </w:rPr>
            </w:pPr>
            <w:r>
              <w:rPr>
                <w:color w:val="1F1F1F"/>
                <w:w w:val="105"/>
                <w:position w:val="1"/>
              </w:rPr>
              <w:t>County</w:t>
            </w:r>
            <w:r>
              <w:rPr>
                <w:color w:val="1F1F1F"/>
                <w:w w:val="115"/>
                <w:position w:val="1"/>
              </w:rPr>
              <w:t>:</w:t>
            </w:r>
          </w:p>
        </w:tc>
        <w:tc>
          <w:tcPr>
            <w:tcW w:w="2465" w:type="dxa"/>
            <w:gridSpan w:val="3"/>
          </w:tcPr>
          <w:p w14:paraId="27038A65" w14:textId="4DD273CB" w:rsidR="00463242" w:rsidRDefault="00463242">
            <w:pPr>
              <w:pStyle w:val="BodyText"/>
              <w:tabs>
                <w:tab w:val="left" w:pos="4436"/>
                <w:tab w:val="left" w:pos="4746"/>
                <w:tab w:val="left" w:pos="9929"/>
              </w:tabs>
              <w:spacing w:before="187"/>
              <w:rPr>
                <w:color w:val="1F1F1F"/>
                <w:w w:val="105"/>
              </w:rPr>
            </w:pPr>
            <w:permStart w:id="1886789743" w:edGrp="everyone"/>
            <w:permEnd w:id="1886789743"/>
          </w:p>
        </w:tc>
      </w:tr>
      <w:tr w:rsidR="00463242" w14:paraId="3352142F" w14:textId="77777777" w:rsidTr="00463242">
        <w:tc>
          <w:tcPr>
            <w:tcW w:w="1800" w:type="dxa"/>
          </w:tcPr>
          <w:p w14:paraId="61578778" w14:textId="77777777" w:rsidR="00463242" w:rsidRDefault="00463242">
            <w:pPr>
              <w:pStyle w:val="BodyText"/>
              <w:tabs>
                <w:tab w:val="left" w:pos="4436"/>
                <w:tab w:val="left" w:pos="4746"/>
                <w:tab w:val="left" w:pos="9929"/>
              </w:tabs>
              <w:spacing w:before="187"/>
              <w:rPr>
                <w:color w:val="1F1F1F"/>
                <w:w w:val="105"/>
              </w:rPr>
            </w:pPr>
            <w:r>
              <w:rPr>
                <w:color w:val="1F1F1F"/>
                <w:w w:val="105"/>
              </w:rPr>
              <w:t>Highway No:</w:t>
            </w:r>
          </w:p>
        </w:tc>
        <w:tc>
          <w:tcPr>
            <w:tcW w:w="1440" w:type="dxa"/>
          </w:tcPr>
          <w:p w14:paraId="4CD0C1F2" w14:textId="09537260" w:rsidR="00463242" w:rsidRDefault="00463242">
            <w:pPr>
              <w:pStyle w:val="BodyText"/>
              <w:tabs>
                <w:tab w:val="left" w:pos="4436"/>
                <w:tab w:val="left" w:pos="4746"/>
                <w:tab w:val="left" w:pos="9929"/>
              </w:tabs>
              <w:spacing w:before="187"/>
              <w:rPr>
                <w:color w:val="1F1F1F"/>
                <w:w w:val="105"/>
              </w:rPr>
            </w:pPr>
            <w:permStart w:id="1052975514" w:edGrp="everyone"/>
            <w:permEnd w:id="1052975514"/>
          </w:p>
        </w:tc>
        <w:tc>
          <w:tcPr>
            <w:tcW w:w="3548" w:type="dxa"/>
            <w:gridSpan w:val="3"/>
          </w:tcPr>
          <w:p w14:paraId="23F0F4A0" w14:textId="4525EE3A" w:rsidR="00463242" w:rsidRDefault="00463242">
            <w:pPr>
              <w:pStyle w:val="BodyText"/>
              <w:tabs>
                <w:tab w:val="left" w:pos="4436"/>
                <w:tab w:val="left" w:pos="4746"/>
                <w:tab w:val="left" w:pos="9929"/>
              </w:tabs>
              <w:spacing w:before="187"/>
              <w:rPr>
                <w:color w:val="1F1F1F"/>
                <w:w w:val="105"/>
              </w:rPr>
            </w:pPr>
            <w:r>
              <w:rPr>
                <w:color w:val="1F1F1F"/>
                <w:w w:val="105"/>
              </w:rPr>
              <w:t xml:space="preserve">Is this </w:t>
            </w:r>
            <w:proofErr w:type="gramStart"/>
            <w:r>
              <w:rPr>
                <w:color w:val="1F1F1F"/>
                <w:w w:val="105"/>
              </w:rPr>
              <w:t>a</w:t>
            </w:r>
            <w:proofErr w:type="gramEnd"/>
            <w:r>
              <w:rPr>
                <w:color w:val="1F1F1F"/>
                <w:w w:val="105"/>
              </w:rPr>
              <w:t xml:space="preserve"> NHS Route</w:t>
            </w:r>
            <w:r>
              <w:rPr>
                <w:color w:val="1F1F1F"/>
                <w:w w:val="105"/>
              </w:rPr>
              <w:t xml:space="preserve"> (</w:t>
            </w:r>
            <w:r w:rsidRPr="00463242">
              <w:rPr>
                <w:i/>
                <w:iCs/>
                <w:color w:val="1F1F1F"/>
                <w:w w:val="105"/>
              </w:rPr>
              <w:t>Check one)?</w:t>
            </w:r>
          </w:p>
        </w:tc>
        <w:tc>
          <w:tcPr>
            <w:tcW w:w="822" w:type="dxa"/>
          </w:tcPr>
          <w:p w14:paraId="3F344940" w14:textId="77777777" w:rsidR="00463242" w:rsidRDefault="00463242">
            <w:pPr>
              <w:pStyle w:val="BodyText"/>
              <w:tabs>
                <w:tab w:val="left" w:pos="4436"/>
                <w:tab w:val="left" w:pos="4746"/>
                <w:tab w:val="left" w:pos="9929"/>
              </w:tabs>
              <w:spacing w:before="187"/>
              <w:rPr>
                <w:color w:val="1F1F1F"/>
                <w:w w:val="105"/>
              </w:rPr>
            </w:pPr>
            <w:r>
              <w:rPr>
                <w:color w:val="1F1F1F"/>
                <w:w w:val="105"/>
              </w:rPr>
              <w:t>Yes</w:t>
            </w:r>
          </w:p>
        </w:tc>
        <w:tc>
          <w:tcPr>
            <w:tcW w:w="822" w:type="dxa"/>
          </w:tcPr>
          <w:p w14:paraId="6DE55FE9" w14:textId="2A635157" w:rsidR="00463242" w:rsidRDefault="00463242">
            <w:pPr>
              <w:pStyle w:val="BodyText"/>
              <w:tabs>
                <w:tab w:val="left" w:pos="4436"/>
                <w:tab w:val="left" w:pos="4746"/>
                <w:tab w:val="left" w:pos="9929"/>
              </w:tabs>
              <w:spacing w:before="187"/>
              <w:rPr>
                <w:color w:val="1F1F1F"/>
                <w:w w:val="105"/>
              </w:rPr>
            </w:pPr>
            <w:permStart w:id="1781206762" w:edGrp="everyone"/>
            <w:permEnd w:id="1781206762"/>
          </w:p>
        </w:tc>
        <w:tc>
          <w:tcPr>
            <w:tcW w:w="821" w:type="dxa"/>
          </w:tcPr>
          <w:p w14:paraId="749D5F86" w14:textId="77777777" w:rsidR="00463242" w:rsidRDefault="00463242">
            <w:pPr>
              <w:pStyle w:val="BodyText"/>
              <w:tabs>
                <w:tab w:val="left" w:pos="4436"/>
                <w:tab w:val="left" w:pos="4746"/>
                <w:tab w:val="left" w:pos="9929"/>
              </w:tabs>
              <w:spacing w:before="187"/>
              <w:rPr>
                <w:color w:val="1F1F1F"/>
                <w:w w:val="105"/>
              </w:rPr>
            </w:pPr>
            <w:r>
              <w:rPr>
                <w:color w:val="1F1F1F"/>
                <w:w w:val="105"/>
              </w:rPr>
              <w:t>No</w:t>
            </w:r>
          </w:p>
        </w:tc>
        <w:tc>
          <w:tcPr>
            <w:tcW w:w="822" w:type="dxa"/>
          </w:tcPr>
          <w:p w14:paraId="7FAD3834" w14:textId="032D1C25" w:rsidR="00463242" w:rsidRDefault="00463242">
            <w:pPr>
              <w:pStyle w:val="BodyText"/>
              <w:tabs>
                <w:tab w:val="left" w:pos="4436"/>
                <w:tab w:val="left" w:pos="4746"/>
                <w:tab w:val="left" w:pos="9929"/>
              </w:tabs>
              <w:spacing w:before="187"/>
              <w:rPr>
                <w:color w:val="1F1F1F"/>
                <w:w w:val="105"/>
              </w:rPr>
            </w:pPr>
            <w:permStart w:id="197934974" w:edGrp="everyone"/>
            <w:permEnd w:id="197934974"/>
          </w:p>
        </w:tc>
      </w:tr>
      <w:tr w:rsidR="00140B3A" w14:paraId="7EA852DD" w14:textId="77777777" w:rsidTr="00140B3A">
        <w:tc>
          <w:tcPr>
            <w:tcW w:w="1800" w:type="dxa"/>
          </w:tcPr>
          <w:p w14:paraId="296BC05C" w14:textId="77777777" w:rsidR="00140B3A" w:rsidRDefault="00140B3A">
            <w:pPr>
              <w:pStyle w:val="BodyText"/>
              <w:tabs>
                <w:tab w:val="left" w:pos="4436"/>
                <w:tab w:val="left" w:pos="4746"/>
                <w:tab w:val="left" w:pos="9929"/>
              </w:tabs>
              <w:spacing w:before="187"/>
              <w:rPr>
                <w:color w:val="1F1F1F"/>
                <w:w w:val="105"/>
              </w:rPr>
            </w:pPr>
            <w:r>
              <w:rPr>
                <w:color w:val="1F1F1F"/>
                <w:w w:val="105"/>
              </w:rPr>
              <w:t>Project</w:t>
            </w:r>
            <w:r>
              <w:rPr>
                <w:color w:val="1F1F1F"/>
                <w:spacing w:val="-3"/>
                <w:w w:val="105"/>
              </w:rPr>
              <w:t xml:space="preserve"> </w:t>
            </w:r>
            <w:r>
              <w:rPr>
                <w:color w:val="1F1F1F"/>
                <w:w w:val="105"/>
              </w:rPr>
              <w:t>Description:</w:t>
            </w:r>
          </w:p>
        </w:tc>
        <w:tc>
          <w:tcPr>
            <w:tcW w:w="8275" w:type="dxa"/>
            <w:gridSpan w:val="8"/>
          </w:tcPr>
          <w:p w14:paraId="3366827A" w14:textId="599E4FE4" w:rsidR="00140B3A" w:rsidRDefault="00140B3A">
            <w:pPr>
              <w:pStyle w:val="BodyText"/>
              <w:tabs>
                <w:tab w:val="left" w:pos="4436"/>
                <w:tab w:val="left" w:pos="4746"/>
                <w:tab w:val="left" w:pos="9929"/>
              </w:tabs>
              <w:spacing w:before="187"/>
              <w:rPr>
                <w:color w:val="1F1F1F"/>
                <w:w w:val="105"/>
              </w:rPr>
            </w:pPr>
            <w:permStart w:id="2054580030" w:edGrp="everyone"/>
            <w:permEnd w:id="2054580030"/>
          </w:p>
        </w:tc>
      </w:tr>
    </w:tbl>
    <w:p w14:paraId="5716DCA8" w14:textId="77777777" w:rsidR="001B6D91" w:rsidRDefault="001B6D91">
      <w:pPr>
        <w:pStyle w:val="BodyText"/>
        <w:spacing w:before="92"/>
      </w:pPr>
      <w:permStart w:id="1056461640" w:edGrp="everyone"/>
      <w:permEnd w:id="1056461640"/>
    </w:p>
    <w:p w14:paraId="5450204A" w14:textId="413061B3" w:rsidR="008A41DF" w:rsidRDefault="00AE6439" w:rsidP="007911F5">
      <w:pPr>
        <w:pStyle w:val="CommentText"/>
      </w:pPr>
      <w:bookmarkStart w:id="0" w:name="_Hlk169605313"/>
      <w:r>
        <w:rPr>
          <w:color w:val="1F1F1F"/>
          <w:w w:val="105"/>
        </w:rPr>
        <w:t xml:space="preserve">A </w:t>
      </w:r>
      <w:r w:rsidRPr="00AE6439">
        <w:rPr>
          <w:color w:val="1F1F1F"/>
          <w:w w:val="105"/>
        </w:rPr>
        <w:t>Public Interest Finding (PIF)</w:t>
      </w:r>
      <w:r>
        <w:rPr>
          <w:color w:val="1F1F1F"/>
          <w:w w:val="105"/>
        </w:rPr>
        <w:t xml:space="preserve"> document is needed for several </w:t>
      </w:r>
      <w:r w:rsidR="008631F6">
        <w:rPr>
          <w:color w:val="1F1F1F"/>
          <w:w w:val="105"/>
        </w:rPr>
        <w:t>actions</w:t>
      </w:r>
      <w:r>
        <w:rPr>
          <w:color w:val="1F1F1F"/>
          <w:w w:val="105"/>
        </w:rPr>
        <w:t xml:space="preserve"> in accordance with federal requirements</w:t>
      </w:r>
      <w:r w:rsidR="007911F5">
        <w:t>. In the PIF ODOT needs to clearly demonstrate that the proposed deviation is more beneficial to the public than meeting the federal requirement</w:t>
      </w:r>
      <w:r w:rsidR="00217429">
        <w:t>.</w:t>
      </w:r>
      <w:r w:rsidR="007911F5">
        <w:rPr>
          <w:color w:val="1F1F1F"/>
          <w:w w:val="105"/>
        </w:rPr>
        <w:t xml:space="preserve"> </w:t>
      </w:r>
      <w:bookmarkEnd w:id="0"/>
      <w:r>
        <w:rPr>
          <w:color w:val="1F1F1F"/>
          <w:w w:val="105"/>
        </w:rPr>
        <w:t xml:space="preserve"> </w:t>
      </w:r>
      <w:r w:rsidR="007911F5">
        <w:rPr>
          <w:color w:val="1F1F1F"/>
          <w:w w:val="105"/>
        </w:rPr>
        <w:t xml:space="preserve">Detailed information on PIF can be found in the </w:t>
      </w:r>
      <w:hyperlink r:id="rId7" w:history="1">
        <w:r w:rsidR="007911F5" w:rsidRPr="007911F5">
          <w:rPr>
            <w:rStyle w:val="Hyperlink"/>
          </w:rPr>
          <w:t>FHWA Contract Administration Core Curriculum</w:t>
        </w:r>
      </w:hyperlink>
      <w:r w:rsidR="007911F5">
        <w:t xml:space="preserve"> manual</w:t>
      </w:r>
      <w:r w:rsidR="00F077A1">
        <w:t xml:space="preserve"> and</w:t>
      </w:r>
      <w:r w:rsidR="008A41DF">
        <w:t xml:space="preserve"> </w:t>
      </w:r>
      <w:hyperlink r:id="rId8" w:history="1">
        <w:r w:rsidR="00F077A1" w:rsidRPr="00F077A1">
          <w:rPr>
            <w:rStyle w:val="Hyperlink"/>
          </w:rPr>
          <w:t>Cost-Effectiveness Determinations and Public-Interest Findings | FHWA</w:t>
        </w:r>
      </w:hyperlink>
      <w:r w:rsidR="00F077A1">
        <w:t xml:space="preserve">. </w:t>
      </w:r>
      <w:r w:rsidR="0061324F">
        <w:t>There is no need to complete this form if the action is already approved in a separate Programmatic Agreement or Document.</w:t>
      </w:r>
    </w:p>
    <w:p w14:paraId="57D1627B" w14:textId="603A7612" w:rsidR="00AE6439" w:rsidRDefault="00F077A1" w:rsidP="007F407C">
      <w:pPr>
        <w:pStyle w:val="CommentText"/>
        <w:rPr>
          <w:w w:val="105"/>
        </w:rPr>
      </w:pPr>
      <w:r>
        <w:t>Below</w:t>
      </w:r>
      <w:r w:rsidR="007911F5">
        <w:t xml:space="preserve"> </w:t>
      </w:r>
      <w:r w:rsidR="00AE6439">
        <w:rPr>
          <w:w w:val="105"/>
        </w:rPr>
        <w:t>is a list of items in the Stewardship Agreement &amp; Oversight Agreement with Federal Highway Administration (FHWA) requiring a PI</w:t>
      </w:r>
      <w:r w:rsidR="007911F5">
        <w:rPr>
          <w:w w:val="105"/>
        </w:rPr>
        <w:t>F</w:t>
      </w:r>
      <w:r w:rsidR="00217429">
        <w:rPr>
          <w:w w:val="105"/>
        </w:rPr>
        <w:t>:</w:t>
      </w:r>
    </w:p>
    <w:tbl>
      <w:tblPr>
        <w:tblpPr w:leftFromText="180" w:rightFromText="180" w:vertAnchor="text" w:horzAnchor="page" w:tblpX="1073" w:tblpY="94"/>
        <w:tblW w:w="10070" w:type="dxa"/>
        <w:tblCellMar>
          <w:left w:w="0" w:type="dxa"/>
          <w:right w:w="0" w:type="dxa"/>
        </w:tblCellMar>
        <w:tblLook w:val="04A0" w:firstRow="1" w:lastRow="0" w:firstColumn="1" w:lastColumn="0" w:noHBand="0" w:noVBand="1"/>
      </w:tblPr>
      <w:tblGrid>
        <w:gridCol w:w="2194"/>
        <w:gridCol w:w="2345"/>
        <w:gridCol w:w="2292"/>
        <w:gridCol w:w="3239"/>
      </w:tblGrid>
      <w:tr w:rsidR="00AE6439" w:rsidRPr="00AE6439" w14:paraId="01F1273D" w14:textId="77777777" w:rsidTr="001E099B">
        <w:trPr>
          <w:trHeight w:val="430"/>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414F0A" w14:textId="7820EBA9" w:rsidR="00AE6439" w:rsidRPr="00AE6439" w:rsidRDefault="00AE6439" w:rsidP="00463242">
            <w:pPr>
              <w:rPr>
                <w:color w:val="1F1F1F"/>
                <w:w w:val="105"/>
                <w:sz w:val="19"/>
                <w:szCs w:val="19"/>
              </w:rPr>
            </w:pPr>
            <w:bookmarkStart w:id="1" w:name="_Hlk163210975"/>
            <w:r w:rsidRPr="00AE6439">
              <w:rPr>
                <w:color w:val="1F1F1F"/>
                <w:w w:val="105"/>
                <w:sz w:val="19"/>
                <w:szCs w:val="19"/>
              </w:rPr>
              <w:t>Description</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820E6C" w14:textId="77777777" w:rsidR="00AE6439" w:rsidRPr="00AE6439" w:rsidRDefault="00AE6439" w:rsidP="00463242">
            <w:pPr>
              <w:rPr>
                <w:color w:val="1F1F1F"/>
                <w:w w:val="105"/>
                <w:sz w:val="19"/>
                <w:szCs w:val="19"/>
              </w:rPr>
            </w:pPr>
            <w:r w:rsidRPr="00AE6439">
              <w:rPr>
                <w:color w:val="1F1F1F"/>
                <w:w w:val="105"/>
                <w:sz w:val="19"/>
                <w:szCs w:val="19"/>
              </w:rPr>
              <w:t>Divisions</w:t>
            </w:r>
          </w:p>
        </w:tc>
        <w:tc>
          <w:tcPr>
            <w:tcW w:w="22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00C45" w14:textId="77777777" w:rsidR="00AE6439" w:rsidRPr="00AE6439" w:rsidRDefault="00AE6439" w:rsidP="00463242">
            <w:pPr>
              <w:rPr>
                <w:color w:val="1F1F1F"/>
                <w:w w:val="105"/>
                <w:sz w:val="19"/>
                <w:szCs w:val="19"/>
              </w:rPr>
            </w:pPr>
            <w:r w:rsidRPr="00AE6439">
              <w:rPr>
                <w:color w:val="1F1F1F"/>
                <w:w w:val="105"/>
                <w:sz w:val="19"/>
                <w:szCs w:val="19"/>
              </w:rPr>
              <w:t>CFR</w:t>
            </w:r>
          </w:p>
        </w:tc>
        <w:tc>
          <w:tcPr>
            <w:tcW w:w="3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36E0A" w14:textId="77777777" w:rsidR="00AE6439" w:rsidRPr="00AE6439" w:rsidRDefault="00AE6439" w:rsidP="00463242">
            <w:pPr>
              <w:rPr>
                <w:color w:val="1F1F1F"/>
                <w:w w:val="105"/>
                <w:sz w:val="19"/>
                <w:szCs w:val="19"/>
              </w:rPr>
            </w:pPr>
            <w:r w:rsidRPr="00AE6439">
              <w:rPr>
                <w:color w:val="1F1F1F"/>
                <w:w w:val="105"/>
                <w:sz w:val="19"/>
                <w:szCs w:val="19"/>
              </w:rPr>
              <w:t>S&amp;O Item</w:t>
            </w:r>
          </w:p>
        </w:tc>
      </w:tr>
      <w:tr w:rsidR="00AE6439" w:rsidRPr="00AE6439" w14:paraId="7D4C07B2" w14:textId="77777777" w:rsidTr="00463242">
        <w:trPr>
          <w:trHeight w:val="265"/>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B0C14" w14:textId="77777777" w:rsidR="00AE6439" w:rsidRPr="00AE6439" w:rsidRDefault="00AE6439" w:rsidP="00463242">
            <w:pPr>
              <w:rPr>
                <w:color w:val="1F1F1F"/>
                <w:w w:val="105"/>
                <w:sz w:val="19"/>
                <w:szCs w:val="19"/>
              </w:rPr>
            </w:pPr>
            <w:r w:rsidRPr="00AE6439">
              <w:rPr>
                <w:color w:val="1F1F1F"/>
                <w:w w:val="105"/>
                <w:sz w:val="19"/>
                <w:szCs w:val="19"/>
              </w:rPr>
              <w:t>Publicly Owned Equipment</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5A8B2898" w14:textId="77777777" w:rsidR="00AE6439" w:rsidRPr="00AE6439" w:rsidRDefault="00AE6439" w:rsidP="00463242">
            <w:pPr>
              <w:rPr>
                <w:color w:val="1F1F1F"/>
                <w:w w:val="105"/>
                <w:sz w:val="19"/>
                <w:szCs w:val="19"/>
              </w:rPr>
            </w:pPr>
            <w:r w:rsidRPr="00AE6439">
              <w:rPr>
                <w:color w:val="1F1F1F"/>
                <w:w w:val="105"/>
                <w:sz w:val="19"/>
                <w:szCs w:val="19"/>
              </w:rPr>
              <w:t>Local Government, Maintenance, Field Districts</w:t>
            </w:r>
          </w:p>
        </w:tc>
        <w:tc>
          <w:tcPr>
            <w:tcW w:w="2292" w:type="dxa"/>
            <w:tcBorders>
              <w:top w:val="nil"/>
              <w:left w:val="nil"/>
              <w:bottom w:val="single" w:sz="8" w:space="0" w:color="auto"/>
              <w:right w:val="single" w:sz="8" w:space="0" w:color="auto"/>
            </w:tcBorders>
            <w:tcMar>
              <w:top w:w="0" w:type="dxa"/>
              <w:left w:w="108" w:type="dxa"/>
              <w:bottom w:w="0" w:type="dxa"/>
              <w:right w:w="108" w:type="dxa"/>
            </w:tcMar>
            <w:hideMark/>
          </w:tcPr>
          <w:p w14:paraId="27A12B15" w14:textId="77777777" w:rsidR="00AE6439" w:rsidRPr="00AE6439" w:rsidRDefault="00AE6439" w:rsidP="00463242">
            <w:pPr>
              <w:rPr>
                <w:color w:val="1F1F1F"/>
                <w:w w:val="105"/>
                <w:sz w:val="19"/>
                <w:szCs w:val="19"/>
              </w:rPr>
            </w:pPr>
            <w:r w:rsidRPr="00AE6439">
              <w:rPr>
                <w:color w:val="1F1F1F"/>
                <w:w w:val="105"/>
                <w:sz w:val="19"/>
                <w:szCs w:val="19"/>
              </w:rPr>
              <w:t>23 CFR 635.106(a)</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6CFE92A0" w14:textId="77777777" w:rsidR="00AE6439" w:rsidRPr="00AE6439" w:rsidRDefault="00AE6439" w:rsidP="00463242">
            <w:pPr>
              <w:rPr>
                <w:color w:val="1F1F1F"/>
                <w:w w:val="105"/>
                <w:sz w:val="19"/>
                <w:szCs w:val="19"/>
              </w:rPr>
            </w:pPr>
            <w:r w:rsidRPr="00AE6439">
              <w:rPr>
                <w:color w:val="1F1F1F"/>
                <w:w w:val="105"/>
                <w:sz w:val="19"/>
                <w:szCs w:val="19"/>
              </w:rPr>
              <w:t>21/Approve use of publicly owned equipment</w:t>
            </w:r>
          </w:p>
        </w:tc>
      </w:tr>
      <w:tr w:rsidR="00AE6439" w:rsidRPr="00AE6439" w14:paraId="04AE52C6" w14:textId="77777777" w:rsidTr="00463242">
        <w:trPr>
          <w:trHeight w:val="259"/>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0365E" w14:textId="77777777" w:rsidR="00AE6439" w:rsidRPr="00AE6439" w:rsidRDefault="00AE6439" w:rsidP="00463242">
            <w:pPr>
              <w:rPr>
                <w:color w:val="1F1F1F"/>
                <w:w w:val="105"/>
                <w:sz w:val="19"/>
                <w:szCs w:val="19"/>
              </w:rPr>
            </w:pPr>
            <w:r w:rsidRPr="00AE6439">
              <w:rPr>
                <w:color w:val="1F1F1F"/>
                <w:w w:val="105"/>
                <w:sz w:val="19"/>
                <w:szCs w:val="19"/>
              </w:rPr>
              <w:t>Publicly Furnished Material</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16C293FC" w14:textId="77777777" w:rsidR="00AE6439" w:rsidRPr="00AE6439" w:rsidRDefault="00AE6439" w:rsidP="00463242">
            <w:pPr>
              <w:rPr>
                <w:color w:val="1F1F1F"/>
                <w:w w:val="105"/>
                <w:sz w:val="19"/>
                <w:szCs w:val="19"/>
              </w:rPr>
            </w:pPr>
            <w:r w:rsidRPr="00AE6439">
              <w:rPr>
                <w:color w:val="1F1F1F"/>
                <w:w w:val="105"/>
                <w:sz w:val="19"/>
                <w:szCs w:val="19"/>
              </w:rPr>
              <w:t>Local Government, Maintenance, Field Districts</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14:paraId="41B3EA3C" w14:textId="77777777" w:rsidR="00AE6439" w:rsidRPr="00AE6439" w:rsidRDefault="00AE6439" w:rsidP="00463242">
            <w:pPr>
              <w:rPr>
                <w:color w:val="1F1F1F"/>
                <w:w w:val="105"/>
                <w:sz w:val="19"/>
                <w:szCs w:val="19"/>
              </w:rPr>
            </w:pPr>
            <w:r w:rsidRPr="00AE6439">
              <w:rPr>
                <w:color w:val="1F1F1F"/>
                <w:w w:val="105"/>
                <w:sz w:val="19"/>
                <w:szCs w:val="19"/>
              </w:rPr>
              <w:t>23 CFR 635.407(a)</w:t>
            </w:r>
          </w:p>
          <w:p w14:paraId="2E2DE8C6" w14:textId="77777777" w:rsidR="00AE6439" w:rsidRPr="00AE6439" w:rsidRDefault="00AE6439" w:rsidP="00463242">
            <w:pPr>
              <w:rPr>
                <w:color w:val="1F1F1F"/>
                <w:w w:val="105"/>
                <w:sz w:val="19"/>
                <w:szCs w:val="19"/>
              </w:rPr>
            </w:pP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3247B9C4" w14:textId="77777777" w:rsidR="00AE6439" w:rsidRPr="00AE6439" w:rsidRDefault="00AE6439" w:rsidP="00463242">
            <w:pPr>
              <w:rPr>
                <w:color w:val="1F1F1F"/>
                <w:w w:val="105"/>
                <w:sz w:val="19"/>
                <w:szCs w:val="19"/>
              </w:rPr>
            </w:pPr>
            <w:r w:rsidRPr="00AE6439">
              <w:rPr>
                <w:color w:val="1F1F1F"/>
                <w:w w:val="105"/>
                <w:sz w:val="19"/>
                <w:szCs w:val="19"/>
              </w:rPr>
              <w:t>22/Concur in use of publicly furnished materials</w:t>
            </w:r>
          </w:p>
        </w:tc>
      </w:tr>
      <w:tr w:rsidR="00AE6439" w:rsidRPr="00AE6439" w14:paraId="70BAC73E" w14:textId="77777777" w:rsidTr="00463242">
        <w:trPr>
          <w:trHeight w:val="658"/>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A1CBE" w14:textId="77777777" w:rsidR="00AE6439" w:rsidRPr="00AE6439" w:rsidRDefault="00AE6439" w:rsidP="00463242">
            <w:pPr>
              <w:rPr>
                <w:color w:val="1F1F1F"/>
                <w:w w:val="105"/>
                <w:sz w:val="19"/>
                <w:szCs w:val="19"/>
              </w:rPr>
            </w:pPr>
            <w:r w:rsidRPr="00AE6439">
              <w:rPr>
                <w:color w:val="1F1F1F"/>
                <w:w w:val="105"/>
                <w:sz w:val="19"/>
                <w:szCs w:val="19"/>
              </w:rPr>
              <w:t>Signing, Striping, Signal</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4F1D824F" w14:textId="77777777" w:rsidR="00AE6439" w:rsidRPr="00AE6439" w:rsidRDefault="00AE6439" w:rsidP="00463242">
            <w:pPr>
              <w:rPr>
                <w:color w:val="1F1F1F"/>
                <w:w w:val="105"/>
                <w:sz w:val="19"/>
                <w:szCs w:val="19"/>
              </w:rPr>
            </w:pPr>
            <w:r w:rsidRPr="00AE6439">
              <w:rPr>
                <w:color w:val="1F1F1F"/>
                <w:w w:val="105"/>
                <w:sz w:val="19"/>
                <w:szCs w:val="19"/>
              </w:rPr>
              <w:t>Traffic, Field Districts</w:t>
            </w:r>
          </w:p>
        </w:tc>
        <w:tc>
          <w:tcPr>
            <w:tcW w:w="2292" w:type="dxa"/>
            <w:tcBorders>
              <w:top w:val="nil"/>
              <w:left w:val="nil"/>
              <w:bottom w:val="single" w:sz="8" w:space="0" w:color="auto"/>
              <w:right w:val="single" w:sz="8" w:space="0" w:color="auto"/>
            </w:tcBorders>
            <w:tcMar>
              <w:top w:w="0" w:type="dxa"/>
              <w:left w:w="108" w:type="dxa"/>
              <w:bottom w:w="0" w:type="dxa"/>
              <w:right w:w="108" w:type="dxa"/>
            </w:tcMar>
            <w:hideMark/>
          </w:tcPr>
          <w:p w14:paraId="3A1CF002" w14:textId="77777777" w:rsidR="00AE6439" w:rsidRPr="00AE6439" w:rsidRDefault="00AE6439" w:rsidP="00463242">
            <w:pPr>
              <w:rPr>
                <w:color w:val="1F1F1F"/>
                <w:w w:val="105"/>
                <w:sz w:val="19"/>
                <w:szCs w:val="19"/>
              </w:rPr>
            </w:pPr>
            <w:r w:rsidRPr="00AE6439">
              <w:rPr>
                <w:color w:val="1F1F1F"/>
                <w:w w:val="105"/>
                <w:sz w:val="19"/>
                <w:szCs w:val="19"/>
              </w:rPr>
              <w:t>23 CFR 655.606</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0330585E" w14:textId="77777777" w:rsidR="00AE6439" w:rsidRPr="00AE6439" w:rsidRDefault="00AE6439" w:rsidP="00463242">
            <w:pPr>
              <w:rPr>
                <w:color w:val="1F1F1F"/>
                <w:w w:val="105"/>
                <w:sz w:val="19"/>
                <w:szCs w:val="19"/>
              </w:rPr>
            </w:pPr>
            <w:r w:rsidRPr="00AE6439">
              <w:rPr>
                <w:color w:val="1F1F1F"/>
                <w:w w:val="105"/>
                <w:sz w:val="19"/>
                <w:szCs w:val="19"/>
              </w:rPr>
              <w:t>23/Approve use of more costly signing, pavement marking, and signal materials (or equipment) is in the public interest</w:t>
            </w:r>
          </w:p>
        </w:tc>
      </w:tr>
      <w:tr w:rsidR="00EA17DB" w:rsidRPr="00AE6439" w14:paraId="4B7BFF43" w14:textId="77777777" w:rsidTr="00463242">
        <w:trPr>
          <w:trHeight w:val="398"/>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F4A3AC" w14:textId="6D453759" w:rsidR="00EA17DB" w:rsidRPr="00AE6439" w:rsidRDefault="00EA17DB" w:rsidP="00463242">
            <w:pPr>
              <w:rPr>
                <w:color w:val="1F1F1F"/>
                <w:w w:val="105"/>
                <w:sz w:val="19"/>
                <w:szCs w:val="19"/>
              </w:rPr>
            </w:pPr>
            <w:r>
              <w:rPr>
                <w:color w:val="1F1F1F"/>
                <w:w w:val="105"/>
                <w:sz w:val="19"/>
                <w:szCs w:val="19"/>
              </w:rPr>
              <w:t>A</w:t>
            </w:r>
            <w:r w:rsidRPr="00EA17DB">
              <w:rPr>
                <w:color w:val="1F1F1F"/>
                <w:w w:val="105"/>
                <w:sz w:val="19"/>
                <w:szCs w:val="19"/>
              </w:rPr>
              <w:t>dvertisement for bids based on a conditional ROW certification</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0737B084" w14:textId="5156CD85" w:rsidR="00EA17DB" w:rsidRPr="00AE6439" w:rsidRDefault="00EA17DB" w:rsidP="00463242">
            <w:pPr>
              <w:rPr>
                <w:color w:val="1F1F1F"/>
                <w:w w:val="105"/>
                <w:sz w:val="19"/>
                <w:szCs w:val="19"/>
              </w:rPr>
            </w:pPr>
            <w:r>
              <w:rPr>
                <w:color w:val="1F1F1F"/>
                <w:w w:val="105"/>
                <w:sz w:val="19"/>
                <w:szCs w:val="19"/>
              </w:rPr>
              <w:t>Right-of-Way, Project Management</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14:paraId="7E7B5FD0" w14:textId="5AA700AD" w:rsidR="00EA17DB" w:rsidRPr="00AE6439" w:rsidRDefault="00EA17DB" w:rsidP="00463242">
            <w:pPr>
              <w:rPr>
                <w:color w:val="1F1F1F"/>
                <w:w w:val="105"/>
                <w:sz w:val="19"/>
                <w:szCs w:val="19"/>
              </w:rPr>
            </w:pPr>
            <w:r w:rsidRPr="00EA17DB">
              <w:rPr>
                <w:color w:val="1F1F1F"/>
                <w:w w:val="105"/>
                <w:sz w:val="19"/>
                <w:szCs w:val="19"/>
              </w:rPr>
              <w:t>23 CFR</w:t>
            </w:r>
            <w:r>
              <w:rPr>
                <w:color w:val="1F1F1F"/>
                <w:w w:val="105"/>
                <w:sz w:val="19"/>
                <w:szCs w:val="19"/>
              </w:rPr>
              <w:t xml:space="preserve"> </w:t>
            </w:r>
            <w:r w:rsidRPr="00EA17DB">
              <w:rPr>
                <w:color w:val="1F1F1F"/>
                <w:w w:val="105"/>
                <w:sz w:val="19"/>
                <w:szCs w:val="19"/>
              </w:rPr>
              <w:t>635.309(c)(3)(</w:t>
            </w:r>
            <w:proofErr w:type="spellStart"/>
            <w:r w:rsidRPr="00EA17DB">
              <w:rPr>
                <w:color w:val="1F1F1F"/>
                <w:w w:val="105"/>
                <w:sz w:val="19"/>
                <w:szCs w:val="19"/>
              </w:rPr>
              <w:t>i</w:t>
            </w:r>
            <w:proofErr w:type="spellEnd"/>
            <w:r w:rsidRPr="00EA17DB">
              <w:rPr>
                <w:color w:val="1F1F1F"/>
                <w:w w:val="105"/>
                <w:sz w:val="19"/>
                <w:szCs w:val="19"/>
              </w:rPr>
              <w:t>)</w:t>
            </w:r>
          </w:p>
        </w:tc>
        <w:tc>
          <w:tcPr>
            <w:tcW w:w="3239" w:type="dxa"/>
            <w:tcBorders>
              <w:top w:val="nil"/>
              <w:left w:val="nil"/>
              <w:bottom w:val="single" w:sz="8" w:space="0" w:color="auto"/>
              <w:right w:val="single" w:sz="8" w:space="0" w:color="auto"/>
            </w:tcBorders>
            <w:tcMar>
              <w:top w:w="0" w:type="dxa"/>
              <w:left w:w="108" w:type="dxa"/>
              <w:bottom w:w="0" w:type="dxa"/>
              <w:right w:w="108" w:type="dxa"/>
            </w:tcMar>
          </w:tcPr>
          <w:p w14:paraId="5E17A0AD" w14:textId="26DFD452" w:rsidR="00EA17DB" w:rsidRPr="00AE6439" w:rsidRDefault="00EA17DB" w:rsidP="00463242">
            <w:pPr>
              <w:rPr>
                <w:color w:val="1F1F1F"/>
                <w:w w:val="105"/>
                <w:sz w:val="19"/>
                <w:szCs w:val="19"/>
              </w:rPr>
            </w:pPr>
            <w:r>
              <w:rPr>
                <w:color w:val="1F1F1F"/>
                <w:w w:val="105"/>
                <w:sz w:val="19"/>
                <w:szCs w:val="19"/>
              </w:rPr>
              <w:t>30/</w:t>
            </w:r>
            <w:r w:rsidRPr="00EA17DB">
              <w:rPr>
                <w:color w:val="1F1F1F"/>
                <w:w w:val="105"/>
                <w:sz w:val="19"/>
                <w:szCs w:val="19"/>
              </w:rPr>
              <w:t>Approve advertisement for bids based on a conditional ROW certification, unless it is not in the public interest to proceed.</w:t>
            </w:r>
          </w:p>
        </w:tc>
      </w:tr>
      <w:tr w:rsidR="00C0061F" w:rsidRPr="00AE6439" w14:paraId="5309DCC3" w14:textId="77777777" w:rsidTr="00463242">
        <w:trPr>
          <w:trHeight w:val="398"/>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61DFB4" w14:textId="2605589B" w:rsidR="00C0061F" w:rsidRPr="00CC19B6" w:rsidRDefault="00C0061F" w:rsidP="00463242">
            <w:pPr>
              <w:rPr>
                <w:color w:val="1F1F1F"/>
                <w:w w:val="105"/>
                <w:sz w:val="19"/>
                <w:szCs w:val="19"/>
              </w:rPr>
            </w:pPr>
            <w:r w:rsidRPr="00C0061F">
              <w:rPr>
                <w:color w:val="1F1F1F"/>
                <w:w w:val="105"/>
                <w:sz w:val="19"/>
                <w:szCs w:val="19"/>
              </w:rPr>
              <w:t>Approve cost-effectiveness determinations for construction work performed by contract awarded by other than competitive bidding or by force account</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03CFF195" w14:textId="0CA1998E" w:rsidR="00C0061F" w:rsidRDefault="00C0061F" w:rsidP="00463242">
            <w:pPr>
              <w:rPr>
                <w:color w:val="1F1F1F"/>
                <w:w w:val="105"/>
                <w:sz w:val="19"/>
                <w:szCs w:val="19"/>
              </w:rPr>
            </w:pPr>
            <w:r>
              <w:rPr>
                <w:color w:val="1F1F1F"/>
                <w:w w:val="105"/>
                <w:sz w:val="19"/>
                <w:szCs w:val="19"/>
              </w:rPr>
              <w:t>Construction</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14:paraId="5B7397E6" w14:textId="6E6306B8" w:rsidR="00C0061F" w:rsidRPr="00CC19B6" w:rsidRDefault="00C0061F" w:rsidP="00463242">
            <w:pPr>
              <w:rPr>
                <w:color w:val="1F1F1F"/>
                <w:w w:val="105"/>
                <w:sz w:val="19"/>
                <w:szCs w:val="19"/>
              </w:rPr>
            </w:pPr>
            <w:r w:rsidRPr="00C0061F">
              <w:rPr>
                <w:color w:val="1F1F1F"/>
                <w:w w:val="105"/>
                <w:sz w:val="19"/>
                <w:szCs w:val="19"/>
              </w:rPr>
              <w:t>23 CFR 635.104, 635.204</w:t>
            </w:r>
          </w:p>
        </w:tc>
        <w:tc>
          <w:tcPr>
            <w:tcW w:w="3239" w:type="dxa"/>
            <w:tcBorders>
              <w:top w:val="nil"/>
              <w:left w:val="nil"/>
              <w:bottom w:val="single" w:sz="8" w:space="0" w:color="auto"/>
              <w:right w:val="single" w:sz="8" w:space="0" w:color="auto"/>
            </w:tcBorders>
            <w:tcMar>
              <w:top w:w="0" w:type="dxa"/>
              <w:left w:w="108" w:type="dxa"/>
              <w:bottom w:w="0" w:type="dxa"/>
              <w:right w:w="108" w:type="dxa"/>
            </w:tcMar>
          </w:tcPr>
          <w:p w14:paraId="7C974A49" w14:textId="5EBE082B" w:rsidR="00C0061F" w:rsidRDefault="00C0061F" w:rsidP="00463242">
            <w:pPr>
              <w:rPr>
                <w:color w:val="1F1F1F"/>
                <w:w w:val="105"/>
                <w:sz w:val="19"/>
                <w:szCs w:val="19"/>
              </w:rPr>
            </w:pPr>
            <w:r>
              <w:rPr>
                <w:color w:val="1F1F1F"/>
                <w:w w:val="105"/>
                <w:sz w:val="19"/>
                <w:szCs w:val="19"/>
              </w:rPr>
              <w:t>4</w:t>
            </w:r>
            <w:r w:rsidR="00CF5BC6">
              <w:rPr>
                <w:color w:val="1F1F1F"/>
                <w:w w:val="105"/>
                <w:sz w:val="19"/>
                <w:szCs w:val="19"/>
              </w:rPr>
              <w:t>7</w:t>
            </w:r>
            <w:r>
              <w:rPr>
                <w:color w:val="1F1F1F"/>
                <w:w w:val="105"/>
                <w:sz w:val="19"/>
                <w:szCs w:val="19"/>
              </w:rPr>
              <w:t>/</w:t>
            </w:r>
            <w:r w:rsidRPr="00C0061F">
              <w:rPr>
                <w:color w:val="1F1F1F"/>
                <w:w w:val="105"/>
                <w:sz w:val="19"/>
                <w:szCs w:val="19"/>
              </w:rPr>
              <w:t>Approve cost-effectiveness determinations for construction work performed by contract awarded by other than competitive bidding or by force account</w:t>
            </w:r>
          </w:p>
        </w:tc>
      </w:tr>
      <w:tr w:rsidR="00CC19B6" w:rsidRPr="00AE6439" w14:paraId="530EFFFD" w14:textId="77777777" w:rsidTr="00463242">
        <w:trPr>
          <w:trHeight w:val="398"/>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77E001" w14:textId="286FD841" w:rsidR="00CC19B6" w:rsidRPr="00AE6439" w:rsidRDefault="00CC19B6" w:rsidP="00463242">
            <w:pPr>
              <w:rPr>
                <w:color w:val="1F1F1F"/>
                <w:w w:val="105"/>
                <w:sz w:val="19"/>
                <w:szCs w:val="19"/>
              </w:rPr>
            </w:pPr>
            <w:r w:rsidRPr="00CC19B6">
              <w:rPr>
                <w:color w:val="1F1F1F"/>
                <w:w w:val="105"/>
                <w:sz w:val="19"/>
                <w:szCs w:val="19"/>
              </w:rPr>
              <w:t>Approve advertising period less than 3 weeks</w:t>
            </w:r>
            <w:r>
              <w:rPr>
                <w:color w:val="1F1F1F"/>
                <w:w w:val="105"/>
                <w:sz w:val="19"/>
                <w:szCs w:val="19"/>
              </w:rPr>
              <w:t xml:space="preserve"> (e</w:t>
            </w:r>
            <w:r w:rsidR="008631F6">
              <w:rPr>
                <w:color w:val="1F1F1F"/>
                <w:w w:val="105"/>
                <w:sz w:val="19"/>
                <w:szCs w:val="19"/>
              </w:rPr>
              <w:t>.</w:t>
            </w:r>
            <w:r>
              <w:rPr>
                <w:color w:val="1F1F1F"/>
                <w:w w:val="105"/>
                <w:sz w:val="19"/>
                <w:szCs w:val="19"/>
              </w:rPr>
              <w:t>g.</w:t>
            </w:r>
            <w:r w:rsidR="008631F6">
              <w:rPr>
                <w:color w:val="1F1F1F"/>
                <w:w w:val="105"/>
                <w:sz w:val="19"/>
                <w:szCs w:val="19"/>
              </w:rPr>
              <w:t>,</w:t>
            </w:r>
            <w:r>
              <w:rPr>
                <w:color w:val="1F1F1F"/>
                <w:w w:val="105"/>
                <w:sz w:val="19"/>
                <w:szCs w:val="19"/>
              </w:rPr>
              <w:t xml:space="preserve"> In local papers)</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1ED98AD7" w14:textId="480D0C54" w:rsidR="00CC19B6" w:rsidRPr="00AE6439" w:rsidRDefault="00CC19B6" w:rsidP="00463242">
            <w:pPr>
              <w:rPr>
                <w:color w:val="1F1F1F"/>
                <w:w w:val="105"/>
                <w:sz w:val="19"/>
                <w:szCs w:val="19"/>
              </w:rPr>
            </w:pPr>
            <w:r>
              <w:rPr>
                <w:color w:val="1F1F1F"/>
                <w:w w:val="105"/>
                <w:sz w:val="19"/>
                <w:szCs w:val="19"/>
              </w:rPr>
              <w:t>Office Engineer</w:t>
            </w:r>
          </w:p>
        </w:tc>
        <w:tc>
          <w:tcPr>
            <w:tcW w:w="2292" w:type="dxa"/>
            <w:tcBorders>
              <w:top w:val="nil"/>
              <w:left w:val="nil"/>
              <w:bottom w:val="single" w:sz="8" w:space="0" w:color="auto"/>
              <w:right w:val="single" w:sz="8" w:space="0" w:color="auto"/>
            </w:tcBorders>
            <w:tcMar>
              <w:top w:w="0" w:type="dxa"/>
              <w:left w:w="108" w:type="dxa"/>
              <w:bottom w:w="0" w:type="dxa"/>
              <w:right w:w="108" w:type="dxa"/>
            </w:tcMar>
          </w:tcPr>
          <w:p w14:paraId="1AB012FB" w14:textId="260D2FBC" w:rsidR="00CC19B6" w:rsidRPr="00AE6439" w:rsidRDefault="00CC19B6" w:rsidP="00463242">
            <w:pPr>
              <w:rPr>
                <w:color w:val="1F1F1F"/>
                <w:w w:val="105"/>
                <w:sz w:val="19"/>
                <w:szCs w:val="19"/>
              </w:rPr>
            </w:pPr>
            <w:r w:rsidRPr="00CC19B6">
              <w:rPr>
                <w:color w:val="1F1F1F"/>
                <w:w w:val="105"/>
                <w:sz w:val="19"/>
                <w:szCs w:val="19"/>
              </w:rPr>
              <w:t>23 CFR 635.112(b)</w:t>
            </w:r>
          </w:p>
        </w:tc>
        <w:tc>
          <w:tcPr>
            <w:tcW w:w="3239" w:type="dxa"/>
            <w:tcBorders>
              <w:top w:val="nil"/>
              <w:left w:val="nil"/>
              <w:bottom w:val="single" w:sz="8" w:space="0" w:color="auto"/>
              <w:right w:val="single" w:sz="8" w:space="0" w:color="auto"/>
            </w:tcBorders>
            <w:tcMar>
              <w:top w:w="0" w:type="dxa"/>
              <w:left w:w="108" w:type="dxa"/>
              <w:bottom w:w="0" w:type="dxa"/>
              <w:right w:w="108" w:type="dxa"/>
            </w:tcMar>
          </w:tcPr>
          <w:p w14:paraId="6FD4D57D" w14:textId="6E58E370" w:rsidR="00CC19B6" w:rsidRPr="00AE6439" w:rsidRDefault="00CC19B6" w:rsidP="00463242">
            <w:pPr>
              <w:rPr>
                <w:color w:val="1F1F1F"/>
                <w:w w:val="105"/>
                <w:sz w:val="19"/>
                <w:szCs w:val="19"/>
              </w:rPr>
            </w:pPr>
            <w:r>
              <w:rPr>
                <w:color w:val="1F1F1F"/>
                <w:w w:val="105"/>
                <w:sz w:val="19"/>
                <w:szCs w:val="19"/>
              </w:rPr>
              <w:t>50/</w:t>
            </w:r>
            <w:r w:rsidRPr="00CC19B6">
              <w:rPr>
                <w:color w:val="1F1F1F"/>
                <w:w w:val="105"/>
                <w:sz w:val="19"/>
                <w:szCs w:val="19"/>
              </w:rPr>
              <w:t>Approve advertising period less than 3 weeks</w:t>
            </w:r>
          </w:p>
        </w:tc>
      </w:tr>
      <w:tr w:rsidR="00AE6439" w:rsidRPr="00AE6439" w14:paraId="45AC7E5D" w14:textId="77777777" w:rsidTr="00463242">
        <w:trPr>
          <w:trHeight w:val="398"/>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F19" w14:textId="77777777" w:rsidR="00AE6439" w:rsidRPr="00AE6439" w:rsidRDefault="00AE6439" w:rsidP="00463242">
            <w:pPr>
              <w:rPr>
                <w:color w:val="1F1F1F"/>
                <w:w w:val="105"/>
                <w:sz w:val="19"/>
                <w:szCs w:val="19"/>
              </w:rPr>
            </w:pPr>
            <w:r w:rsidRPr="00AE6439">
              <w:rPr>
                <w:color w:val="1F1F1F"/>
                <w:w w:val="105"/>
                <w:sz w:val="19"/>
                <w:szCs w:val="19"/>
              </w:rPr>
              <w:t>Use of borrow/disposal sites</w:t>
            </w:r>
          </w:p>
        </w:tc>
        <w:tc>
          <w:tcPr>
            <w:tcW w:w="2345" w:type="dxa"/>
            <w:tcBorders>
              <w:top w:val="nil"/>
              <w:left w:val="nil"/>
              <w:bottom w:val="single" w:sz="8" w:space="0" w:color="auto"/>
              <w:right w:val="single" w:sz="8" w:space="0" w:color="auto"/>
            </w:tcBorders>
            <w:tcMar>
              <w:top w:w="0" w:type="dxa"/>
              <w:left w:w="108" w:type="dxa"/>
              <w:bottom w:w="0" w:type="dxa"/>
              <w:right w:w="108" w:type="dxa"/>
            </w:tcMar>
            <w:hideMark/>
          </w:tcPr>
          <w:p w14:paraId="1E6AD04E" w14:textId="77777777" w:rsidR="00AE6439" w:rsidRPr="00AE6439" w:rsidRDefault="00AE6439" w:rsidP="00463242">
            <w:pPr>
              <w:rPr>
                <w:color w:val="1F1F1F"/>
                <w:w w:val="105"/>
                <w:sz w:val="19"/>
                <w:szCs w:val="19"/>
              </w:rPr>
            </w:pPr>
            <w:r w:rsidRPr="00AE6439">
              <w:rPr>
                <w:color w:val="1F1F1F"/>
                <w:w w:val="105"/>
                <w:sz w:val="19"/>
                <w:szCs w:val="19"/>
              </w:rPr>
              <w:t>Local Government, Maintenance, Field Districts, Environmental</w:t>
            </w:r>
          </w:p>
        </w:tc>
        <w:tc>
          <w:tcPr>
            <w:tcW w:w="2292" w:type="dxa"/>
            <w:tcBorders>
              <w:top w:val="nil"/>
              <w:left w:val="nil"/>
              <w:bottom w:val="single" w:sz="8" w:space="0" w:color="auto"/>
              <w:right w:val="single" w:sz="8" w:space="0" w:color="auto"/>
            </w:tcBorders>
            <w:tcMar>
              <w:top w:w="0" w:type="dxa"/>
              <w:left w:w="108" w:type="dxa"/>
              <w:bottom w:w="0" w:type="dxa"/>
              <w:right w:w="108" w:type="dxa"/>
            </w:tcMar>
            <w:hideMark/>
          </w:tcPr>
          <w:p w14:paraId="02C5FB3C" w14:textId="77777777" w:rsidR="00AE6439" w:rsidRPr="00AE6439" w:rsidRDefault="00AE6439" w:rsidP="00463242">
            <w:pPr>
              <w:rPr>
                <w:color w:val="1F1F1F"/>
                <w:w w:val="105"/>
                <w:sz w:val="19"/>
                <w:szCs w:val="19"/>
              </w:rPr>
            </w:pPr>
            <w:r w:rsidRPr="00AE6439">
              <w:rPr>
                <w:color w:val="1F1F1F"/>
                <w:w w:val="105"/>
                <w:sz w:val="19"/>
                <w:szCs w:val="19"/>
              </w:rPr>
              <w:t>23 CFR 635.407</w:t>
            </w:r>
          </w:p>
        </w:tc>
        <w:tc>
          <w:tcPr>
            <w:tcW w:w="3239" w:type="dxa"/>
            <w:tcBorders>
              <w:top w:val="nil"/>
              <w:left w:val="nil"/>
              <w:bottom w:val="single" w:sz="8" w:space="0" w:color="auto"/>
              <w:right w:val="single" w:sz="8" w:space="0" w:color="auto"/>
            </w:tcBorders>
            <w:tcMar>
              <w:top w:w="0" w:type="dxa"/>
              <w:left w:w="108" w:type="dxa"/>
              <w:bottom w:w="0" w:type="dxa"/>
              <w:right w:w="108" w:type="dxa"/>
            </w:tcMar>
            <w:hideMark/>
          </w:tcPr>
          <w:p w14:paraId="0043D76F" w14:textId="77777777" w:rsidR="00AE6439" w:rsidRPr="00AE6439" w:rsidRDefault="00AE6439" w:rsidP="00463242">
            <w:pPr>
              <w:rPr>
                <w:color w:val="1F1F1F"/>
                <w:w w:val="105"/>
                <w:sz w:val="19"/>
                <w:szCs w:val="19"/>
              </w:rPr>
            </w:pPr>
            <w:r w:rsidRPr="00AE6439">
              <w:rPr>
                <w:color w:val="1F1F1F"/>
                <w:w w:val="105"/>
                <w:sz w:val="19"/>
                <w:szCs w:val="19"/>
              </w:rPr>
              <w:t>57/Concur in use of mandatory borrow/disposal sites</w:t>
            </w:r>
          </w:p>
        </w:tc>
      </w:tr>
      <w:bookmarkEnd w:id="1"/>
    </w:tbl>
    <w:p w14:paraId="76628843" w14:textId="01D679F6" w:rsidR="00463242" w:rsidRDefault="00463242" w:rsidP="00AE6439">
      <w:pPr>
        <w:rPr>
          <w:rFonts w:ascii="Calibri" w:eastAsiaTheme="minorHAnsi" w:hAnsi="Calibri" w:cs="Calibri"/>
          <w:sz w:val="28"/>
          <w:szCs w:val="28"/>
        </w:rPr>
      </w:pPr>
    </w:p>
    <w:p w14:paraId="1C11736A" w14:textId="77777777" w:rsidR="00463242" w:rsidRDefault="00463242">
      <w:pPr>
        <w:rPr>
          <w:rFonts w:ascii="Calibri" w:eastAsiaTheme="minorHAnsi" w:hAnsi="Calibri" w:cs="Calibri"/>
          <w:sz w:val="28"/>
          <w:szCs w:val="28"/>
        </w:rPr>
      </w:pPr>
      <w:r>
        <w:rPr>
          <w:rFonts w:ascii="Calibri" w:eastAsiaTheme="minorHAnsi" w:hAnsi="Calibri" w:cs="Calibri"/>
          <w:sz w:val="28"/>
          <w:szCs w:val="28"/>
        </w:rPr>
        <w:br w:type="page"/>
      </w:r>
    </w:p>
    <w:p w14:paraId="6DF241E2" w14:textId="77777777" w:rsidR="00AE6439" w:rsidRDefault="00AE6439" w:rsidP="00AE6439">
      <w:pPr>
        <w:rPr>
          <w:rFonts w:ascii="Calibri" w:eastAsiaTheme="minorHAnsi" w:hAnsi="Calibri" w:cs="Calibri"/>
          <w:sz w:val="28"/>
          <w:szCs w:val="28"/>
        </w:rPr>
      </w:pPr>
    </w:p>
    <w:p w14:paraId="2B8204A1" w14:textId="77777777" w:rsidR="00C0061F" w:rsidRDefault="00C0061F">
      <w:pPr>
        <w:pStyle w:val="BodyText"/>
        <w:spacing w:line="264" w:lineRule="auto"/>
        <w:ind w:left="193" w:right="687" w:hanging="2"/>
        <w:jc w:val="both"/>
        <w:rPr>
          <w:color w:val="1F1F1F"/>
          <w:w w:val="105"/>
        </w:rPr>
      </w:pPr>
    </w:p>
    <w:p w14:paraId="7EAE96B6" w14:textId="06DBAF38" w:rsidR="00AE6439" w:rsidRDefault="00AE6439">
      <w:pPr>
        <w:pStyle w:val="BodyText"/>
        <w:spacing w:line="264" w:lineRule="auto"/>
        <w:ind w:left="193" w:right="687" w:hanging="2"/>
        <w:jc w:val="both"/>
        <w:rPr>
          <w:color w:val="1F1F1F"/>
          <w:w w:val="105"/>
        </w:rPr>
      </w:pPr>
      <w:bookmarkStart w:id="2" w:name="_Hlk170465349"/>
      <w:r w:rsidRPr="00AE6439">
        <w:rPr>
          <w:color w:val="1F1F1F"/>
          <w:w w:val="105"/>
        </w:rPr>
        <w:t xml:space="preserve">The </w:t>
      </w:r>
      <w:r w:rsidR="00816E90">
        <w:rPr>
          <w:i/>
          <w:iCs/>
          <w:color w:val="1F1F1F"/>
          <w:w w:val="105"/>
        </w:rPr>
        <w:t xml:space="preserve">Design, Project Delivery, </w:t>
      </w:r>
      <w:r w:rsidRPr="00AE6439">
        <w:rPr>
          <w:color w:val="1F1F1F"/>
          <w:w w:val="105"/>
        </w:rPr>
        <w:t xml:space="preserve">or </w:t>
      </w:r>
      <w:r w:rsidRPr="00AE6439">
        <w:rPr>
          <w:i/>
          <w:iCs/>
          <w:color w:val="1F1F1F"/>
          <w:w w:val="105"/>
        </w:rPr>
        <w:t>Operations Division</w:t>
      </w:r>
      <w:r w:rsidR="00212A0A">
        <w:rPr>
          <w:i/>
          <w:iCs/>
          <w:color w:val="1F1F1F"/>
          <w:w w:val="105"/>
        </w:rPr>
        <w:t>/District</w:t>
      </w:r>
      <w:r w:rsidRPr="00AE6439">
        <w:rPr>
          <w:color w:val="1F1F1F"/>
          <w:w w:val="105"/>
        </w:rPr>
        <w:t xml:space="preserve"> initiating the action would complete the form and provide the justification such as cost effectiveness or other reason and the approval for it will be by the Director over that Division</w:t>
      </w:r>
      <w:r w:rsidR="00217429">
        <w:rPr>
          <w:color w:val="1F1F1F"/>
          <w:w w:val="105"/>
        </w:rPr>
        <w:t xml:space="preserve"> or District</w:t>
      </w:r>
      <w:r w:rsidRPr="00AE6439">
        <w:rPr>
          <w:color w:val="1F1F1F"/>
          <w:w w:val="105"/>
        </w:rPr>
        <w:t xml:space="preserve">. </w:t>
      </w:r>
    </w:p>
    <w:p w14:paraId="6AB3D630" w14:textId="4C00F7E3" w:rsidR="00AE6439" w:rsidRDefault="00AE6439">
      <w:pPr>
        <w:pStyle w:val="BodyText"/>
        <w:spacing w:line="264" w:lineRule="auto"/>
        <w:ind w:left="193" w:right="687" w:hanging="2"/>
        <w:jc w:val="both"/>
        <w:rPr>
          <w:color w:val="1F1F1F"/>
          <w:w w:val="105"/>
        </w:rPr>
      </w:pPr>
      <w:bookmarkStart w:id="3" w:name="_Hlk169605255"/>
      <w:bookmarkEnd w:id="2"/>
      <w:r w:rsidRPr="00AE6439">
        <w:rPr>
          <w:color w:val="1F1F1F"/>
          <w:w w:val="105"/>
        </w:rPr>
        <w:t>This form will need to be completed prior to project authorization for letting for most actions. The approved PIF can be placed</w:t>
      </w:r>
      <w:r w:rsidR="00217429">
        <w:rPr>
          <w:color w:val="1F1F1F"/>
          <w:w w:val="105"/>
        </w:rPr>
        <w:t xml:space="preserve"> by the lead Preconstruction Division</w:t>
      </w:r>
      <w:r w:rsidRPr="00AE6439">
        <w:rPr>
          <w:color w:val="1F1F1F"/>
          <w:w w:val="105"/>
        </w:rPr>
        <w:t xml:space="preserve"> in the </w:t>
      </w:r>
      <w:r w:rsidRPr="007F407C">
        <w:rPr>
          <w:b/>
          <w:bCs/>
          <w:color w:val="1F1F1F"/>
          <w:w w:val="105"/>
        </w:rPr>
        <w:t>Permits section in Doc Vault as part of the project record.</w:t>
      </w:r>
      <w:r w:rsidRPr="00AE6439">
        <w:rPr>
          <w:color w:val="1F1F1F"/>
          <w:w w:val="105"/>
        </w:rPr>
        <w:t xml:space="preserve"> For PIF done after project is let for construction, the approved PIF can become a project record </w:t>
      </w:r>
      <w:r w:rsidR="00217429">
        <w:rPr>
          <w:color w:val="1F1F1F"/>
          <w:w w:val="105"/>
        </w:rPr>
        <w:t xml:space="preserve">and placed by the Resident Engineer </w:t>
      </w:r>
      <w:r w:rsidRPr="007F407C">
        <w:rPr>
          <w:b/>
          <w:bCs/>
          <w:color w:val="1F1F1F"/>
          <w:w w:val="105"/>
        </w:rPr>
        <w:t xml:space="preserve">in AWP or Site </w:t>
      </w:r>
      <w:proofErr w:type="gramStart"/>
      <w:r w:rsidRPr="007F407C">
        <w:rPr>
          <w:b/>
          <w:bCs/>
          <w:color w:val="1F1F1F"/>
          <w:w w:val="105"/>
        </w:rPr>
        <w:t>Manager</w:t>
      </w:r>
      <w:r w:rsidR="00217429">
        <w:rPr>
          <w:b/>
          <w:bCs/>
          <w:color w:val="1F1F1F"/>
          <w:w w:val="105"/>
        </w:rPr>
        <w:t xml:space="preserve"> </w:t>
      </w:r>
      <w:r w:rsidRPr="007F407C">
        <w:rPr>
          <w:b/>
          <w:bCs/>
          <w:color w:val="1F1F1F"/>
          <w:w w:val="105"/>
        </w:rPr>
        <w:t>.</w:t>
      </w:r>
      <w:proofErr w:type="gramEnd"/>
      <w:r>
        <w:rPr>
          <w:color w:val="1F1F1F"/>
          <w:w w:val="105"/>
        </w:rPr>
        <w:t xml:space="preserve"> FHWA would be provided a copy of the PIF upon request. </w:t>
      </w:r>
      <w:r w:rsidRPr="00AE6439">
        <w:rPr>
          <w:color w:val="1F1F1F"/>
          <w:w w:val="105"/>
        </w:rPr>
        <w:t>If the process is already covered in a policy or a separate agreement, there is no need to complete a PIF Form.</w:t>
      </w:r>
    </w:p>
    <w:p w14:paraId="5131C9F0" w14:textId="769018EC" w:rsidR="00A95167" w:rsidRDefault="00A95167">
      <w:pPr>
        <w:pStyle w:val="BodyText"/>
        <w:spacing w:line="264" w:lineRule="auto"/>
        <w:ind w:left="193" w:right="687" w:hanging="2"/>
        <w:jc w:val="both"/>
        <w:rPr>
          <w:color w:val="1F1F1F"/>
          <w:w w:val="105"/>
        </w:rPr>
      </w:pPr>
      <w:r>
        <w:rPr>
          <w:color w:val="1F1F1F"/>
          <w:w w:val="105"/>
        </w:rPr>
        <w:t xml:space="preserve">Actions not covered in this list which may require FHWA concurrence will need to be signed by FHWA prior to placement in Doc Vault (Preconstruction) or AWP/Site </w:t>
      </w:r>
      <w:r w:rsidR="00ED2CD8">
        <w:rPr>
          <w:color w:val="1F1F1F"/>
          <w:w w:val="105"/>
        </w:rPr>
        <w:t>Manager</w:t>
      </w:r>
      <w:r w:rsidR="00217429">
        <w:rPr>
          <w:color w:val="1F1F1F"/>
          <w:w w:val="105"/>
        </w:rPr>
        <w:t xml:space="preserve"> (Post letting)</w:t>
      </w:r>
      <w:r w:rsidR="00ED2CD8">
        <w:rPr>
          <w:color w:val="1F1F1F"/>
          <w:w w:val="105"/>
        </w:rPr>
        <w:t>.</w:t>
      </w:r>
    </w:p>
    <w:bookmarkEnd w:id="3"/>
    <w:p w14:paraId="25F82381" w14:textId="77777777" w:rsidR="00AE6439" w:rsidRDefault="00AE6439">
      <w:pPr>
        <w:pStyle w:val="BodyText"/>
        <w:spacing w:line="264" w:lineRule="auto"/>
        <w:ind w:left="193" w:right="687" w:hanging="2"/>
        <w:jc w:val="both"/>
        <w:rPr>
          <w:color w:val="1F1F1F"/>
          <w:w w:val="105"/>
        </w:rPr>
      </w:pPr>
    </w:p>
    <w:p w14:paraId="5716DCA9" w14:textId="25D6C4E9" w:rsidR="001B6D91" w:rsidRDefault="00CC19B6">
      <w:pPr>
        <w:pStyle w:val="BodyText"/>
        <w:spacing w:line="264" w:lineRule="auto"/>
        <w:ind w:left="193" w:right="687" w:hanging="2"/>
        <w:jc w:val="both"/>
        <w:rPr>
          <w:color w:val="1F1F1F"/>
          <w:w w:val="105"/>
        </w:rPr>
      </w:pPr>
      <w:r>
        <w:rPr>
          <w:color w:val="1F1F1F"/>
          <w:w w:val="105"/>
        </w:rPr>
        <w:t xml:space="preserve">A description of each of these conditions and submittal </w:t>
      </w:r>
      <w:r>
        <w:rPr>
          <w:color w:val="3B3B3B"/>
          <w:w w:val="105"/>
        </w:rPr>
        <w:t>i</w:t>
      </w:r>
      <w:r>
        <w:rPr>
          <w:color w:val="1F1F1F"/>
          <w:w w:val="105"/>
        </w:rPr>
        <w:t>nstruct</w:t>
      </w:r>
      <w:r>
        <w:rPr>
          <w:color w:val="3B3B3B"/>
          <w:w w:val="105"/>
        </w:rPr>
        <w:t>i</w:t>
      </w:r>
      <w:r>
        <w:rPr>
          <w:color w:val="030303"/>
          <w:w w:val="105"/>
        </w:rPr>
        <w:t>o</w:t>
      </w:r>
      <w:r>
        <w:rPr>
          <w:color w:val="1F1F1F"/>
          <w:w w:val="105"/>
        </w:rPr>
        <w:t xml:space="preserve">ns for projects </w:t>
      </w:r>
      <w:r w:rsidR="00E02BA6">
        <w:rPr>
          <w:color w:val="1F1F1F"/>
          <w:w w:val="105"/>
        </w:rPr>
        <w:t xml:space="preserve">is </w:t>
      </w:r>
      <w:r w:rsidR="001C637D">
        <w:rPr>
          <w:color w:val="1F1F1F"/>
          <w:w w:val="105"/>
        </w:rPr>
        <w:t>provided</w:t>
      </w:r>
      <w:r w:rsidR="006E675B">
        <w:rPr>
          <w:color w:val="1F1F1F"/>
          <w:w w:val="105"/>
        </w:rPr>
        <w:t xml:space="preserve">. </w:t>
      </w:r>
      <w:r w:rsidR="006E675B" w:rsidRPr="006E675B">
        <w:rPr>
          <w:color w:val="1F1F1F"/>
          <w:w w:val="105"/>
        </w:rPr>
        <w:t>Check the applicable ones</w:t>
      </w:r>
      <w:r w:rsidR="006E675B">
        <w:rPr>
          <w:color w:val="1F1F1F"/>
          <w:w w:val="105"/>
        </w:rPr>
        <w:t xml:space="preserve"> for the project</w:t>
      </w:r>
      <w:r w:rsidR="001C637D" w:rsidRPr="006E675B">
        <w:rPr>
          <w:color w:val="1F1F1F"/>
          <w:w w:val="105"/>
        </w:rPr>
        <w:t>.</w:t>
      </w:r>
    </w:p>
    <w:p w14:paraId="3B4CD8B7" w14:textId="0E22B58E" w:rsidR="006E675B" w:rsidRDefault="006E675B">
      <w:pPr>
        <w:pStyle w:val="BodyText"/>
        <w:spacing w:line="264" w:lineRule="auto"/>
        <w:ind w:left="193" w:right="687" w:hanging="2"/>
        <w:jc w:val="both"/>
        <w:rPr>
          <w:color w:val="1F1F1F"/>
          <w:w w:val="105"/>
        </w:rPr>
      </w:pPr>
    </w:p>
    <w:tbl>
      <w:tblPr>
        <w:tblStyle w:val="TableGrid"/>
        <w:tblW w:w="0" w:type="auto"/>
        <w:tblInd w:w="193" w:type="dxa"/>
        <w:tblLook w:val="04A0" w:firstRow="1" w:lastRow="0" w:firstColumn="1" w:lastColumn="0" w:noHBand="0" w:noVBand="1"/>
      </w:tblPr>
      <w:tblGrid>
        <w:gridCol w:w="1484"/>
        <w:gridCol w:w="1980"/>
        <w:gridCol w:w="6413"/>
      </w:tblGrid>
      <w:tr w:rsidR="006E675B" w14:paraId="1F1F400E" w14:textId="77777777" w:rsidTr="00666894">
        <w:trPr>
          <w:tblHeader/>
        </w:trPr>
        <w:tc>
          <w:tcPr>
            <w:tcW w:w="1484" w:type="dxa"/>
          </w:tcPr>
          <w:p w14:paraId="0E49CB05" w14:textId="69649D38" w:rsidR="006E675B" w:rsidRDefault="006E675B">
            <w:pPr>
              <w:pStyle w:val="BodyText"/>
              <w:spacing w:line="264" w:lineRule="auto"/>
              <w:ind w:right="687"/>
              <w:jc w:val="both"/>
            </w:pPr>
            <w:r>
              <w:t>Please check</w:t>
            </w:r>
          </w:p>
        </w:tc>
        <w:tc>
          <w:tcPr>
            <w:tcW w:w="1378" w:type="dxa"/>
          </w:tcPr>
          <w:p w14:paraId="3FFE2BEC" w14:textId="6D881CC1" w:rsidR="006E675B" w:rsidRDefault="006E569F">
            <w:pPr>
              <w:pStyle w:val="BodyText"/>
              <w:spacing w:line="264" w:lineRule="auto"/>
              <w:ind w:right="687"/>
              <w:jc w:val="both"/>
            </w:pPr>
            <w:r>
              <w:t>Item No</w:t>
            </w:r>
          </w:p>
        </w:tc>
        <w:tc>
          <w:tcPr>
            <w:tcW w:w="7015" w:type="dxa"/>
          </w:tcPr>
          <w:p w14:paraId="14E7E3EA" w14:textId="380A1BCE" w:rsidR="006E675B" w:rsidRDefault="006E569F">
            <w:pPr>
              <w:pStyle w:val="BodyText"/>
              <w:spacing w:line="264" w:lineRule="auto"/>
              <w:ind w:right="687"/>
              <w:jc w:val="both"/>
            </w:pPr>
            <w:r>
              <w:t>Description</w:t>
            </w:r>
          </w:p>
        </w:tc>
      </w:tr>
      <w:tr w:rsidR="006E569F" w14:paraId="7B961470" w14:textId="77777777" w:rsidTr="00666894">
        <w:trPr>
          <w:trHeight w:val="1970"/>
        </w:trPr>
        <w:bookmarkStart w:id="4" w:name="_Hlk171505109" w:displacedByCustomXml="next"/>
        <w:bookmarkStart w:id="5" w:name="_Hlk171504997" w:displacedByCustomXml="next"/>
        <w:sdt>
          <w:sdtPr>
            <w:id w:val="363330772"/>
            <w14:checkbox>
              <w14:checked w14:val="0"/>
              <w14:checkedState w14:val="2612" w14:font="MS Gothic"/>
              <w14:uncheckedState w14:val="2610" w14:font="MS Gothic"/>
            </w14:checkbox>
          </w:sdtPr>
          <w:sdtContent>
            <w:tc>
              <w:tcPr>
                <w:tcW w:w="1484" w:type="dxa"/>
                <w:vMerge w:val="restart"/>
              </w:tcPr>
              <w:p w14:paraId="0CE92DD5" w14:textId="5EA43336" w:rsidR="006E569F" w:rsidRDefault="006E569F">
                <w:pPr>
                  <w:pStyle w:val="BodyText"/>
                  <w:spacing w:line="264" w:lineRule="auto"/>
                  <w:ind w:right="687"/>
                  <w:jc w:val="both"/>
                </w:pPr>
                <w:r>
                  <w:rPr>
                    <w:rFonts w:ascii="MS Gothic" w:eastAsia="MS Gothic" w:hAnsi="MS Gothic" w:hint="eastAsia"/>
                  </w:rPr>
                  <w:t>☐</w:t>
                </w:r>
              </w:p>
            </w:tc>
            <w:permStart w:id="1365593601" w:edGrp="everyone" w:displacedByCustomXml="next"/>
            <w:permEnd w:id="1365593601" w:displacedByCustomXml="next"/>
          </w:sdtContent>
        </w:sdt>
        <w:tc>
          <w:tcPr>
            <w:tcW w:w="1378" w:type="dxa"/>
          </w:tcPr>
          <w:p w14:paraId="68900890" w14:textId="7EAC5CA3" w:rsidR="006E569F" w:rsidRDefault="00140B3A">
            <w:pPr>
              <w:pStyle w:val="BodyText"/>
              <w:spacing w:line="264" w:lineRule="auto"/>
              <w:ind w:right="687"/>
              <w:jc w:val="both"/>
            </w:pPr>
            <w:r>
              <w:t>1</w:t>
            </w:r>
          </w:p>
        </w:tc>
        <w:tc>
          <w:tcPr>
            <w:tcW w:w="7015" w:type="dxa"/>
          </w:tcPr>
          <w:p w14:paraId="78A56163" w14:textId="31D2495A" w:rsidR="006E569F" w:rsidRPr="001E099B" w:rsidRDefault="006E569F" w:rsidP="001E099B">
            <w:pPr>
              <w:pStyle w:val="Heading1"/>
              <w:spacing w:before="217" w:line="230" w:lineRule="auto"/>
              <w:ind w:right="649"/>
              <w:rPr>
                <w:i/>
                <w:iCs/>
                <w:color w:val="030303"/>
              </w:rPr>
            </w:pPr>
            <w:r>
              <w:rPr>
                <w:color w:val="030303"/>
              </w:rPr>
              <w:t>The contract requires use of p</w:t>
            </w:r>
            <w:r w:rsidRPr="00C0061F">
              <w:rPr>
                <w:color w:val="030303"/>
              </w:rPr>
              <w:t xml:space="preserve">ublicly </w:t>
            </w:r>
            <w:r>
              <w:rPr>
                <w:color w:val="030303"/>
              </w:rPr>
              <w:t>o</w:t>
            </w:r>
            <w:r w:rsidRPr="00C0061F">
              <w:rPr>
                <w:color w:val="030303"/>
              </w:rPr>
              <w:t xml:space="preserve">wned </w:t>
            </w:r>
            <w:r>
              <w:rPr>
                <w:color w:val="030303"/>
              </w:rPr>
              <w:t>e</w:t>
            </w:r>
            <w:r w:rsidRPr="00C0061F">
              <w:rPr>
                <w:color w:val="030303"/>
              </w:rPr>
              <w:t>quipment</w:t>
            </w:r>
            <w:r>
              <w:rPr>
                <w:color w:val="030303"/>
              </w:rPr>
              <w:t xml:space="preserve"> or publicly owned material provided by State, County or City</w:t>
            </w:r>
            <w:r w:rsidR="001E099B">
              <w:rPr>
                <w:color w:val="030303"/>
              </w:rPr>
              <w:t xml:space="preserve"> (</w:t>
            </w:r>
            <w:r w:rsidR="001E099B" w:rsidRPr="001E099B">
              <w:rPr>
                <w:color w:val="030303"/>
              </w:rPr>
              <w:t>23 CFR 635.106(a)</w:t>
            </w:r>
            <w:r w:rsidR="001E099B">
              <w:rPr>
                <w:color w:val="030303"/>
              </w:rPr>
              <w:t xml:space="preserve">, </w:t>
            </w:r>
            <w:r w:rsidR="001E099B" w:rsidRPr="001E099B">
              <w:rPr>
                <w:color w:val="030303"/>
              </w:rPr>
              <w:t>23 CFR 635.407(a)</w:t>
            </w:r>
            <w:r w:rsidR="001E099B">
              <w:rPr>
                <w:color w:val="030303"/>
              </w:rPr>
              <w:t xml:space="preserve">) </w:t>
            </w:r>
            <w:r w:rsidR="001E099B" w:rsidRPr="001E099B">
              <w:rPr>
                <w:b w:val="0"/>
                <w:bCs w:val="0"/>
                <w:i/>
                <w:iCs/>
                <w:color w:val="030303"/>
              </w:rPr>
              <w:t>Provide an</w:t>
            </w:r>
            <w:r w:rsidRPr="001E099B">
              <w:rPr>
                <w:b w:val="0"/>
                <w:bCs w:val="0"/>
                <w:i/>
                <w:iCs/>
                <w:color w:val="030303"/>
              </w:rPr>
              <w:t xml:space="preserve"> explanation of why it is in the public interest to use publicly owned equipment or material such as cost, convenience, or other explanation. Include description of the equipment or material and quantity of material, source of material (from another project or other).  </w:t>
            </w:r>
            <w:r w:rsidR="001E099B" w:rsidRPr="001E099B">
              <w:rPr>
                <w:b w:val="0"/>
                <w:bCs w:val="0"/>
                <w:i/>
                <w:iCs/>
                <w:color w:val="030303"/>
              </w:rPr>
              <w:t>Attach</w:t>
            </w:r>
            <w:r w:rsidRPr="001E099B">
              <w:rPr>
                <w:b w:val="0"/>
                <w:bCs w:val="0"/>
                <w:i/>
                <w:iCs/>
                <w:color w:val="030303"/>
              </w:rPr>
              <w:t xml:space="preserve"> supporting calculations and/or other documentation.</w:t>
            </w:r>
            <w:r w:rsidRPr="001E099B">
              <w:rPr>
                <w:i/>
                <w:iCs/>
                <w:color w:val="030303"/>
              </w:rPr>
              <w:t xml:space="preserve"> </w:t>
            </w:r>
          </w:p>
        </w:tc>
      </w:tr>
      <w:tr w:rsidR="006E569F" w14:paraId="1097D3D3" w14:textId="77777777" w:rsidTr="00666894">
        <w:trPr>
          <w:trHeight w:val="1286"/>
        </w:trPr>
        <w:tc>
          <w:tcPr>
            <w:tcW w:w="1484" w:type="dxa"/>
            <w:vMerge/>
          </w:tcPr>
          <w:p w14:paraId="3AC765DF" w14:textId="77777777" w:rsidR="006E569F" w:rsidRDefault="006E569F">
            <w:pPr>
              <w:pStyle w:val="BodyText"/>
              <w:spacing w:line="264" w:lineRule="auto"/>
              <w:ind w:right="687"/>
              <w:jc w:val="both"/>
            </w:pPr>
          </w:p>
        </w:tc>
        <w:tc>
          <w:tcPr>
            <w:tcW w:w="1378" w:type="dxa"/>
          </w:tcPr>
          <w:p w14:paraId="0E9BFACD" w14:textId="1E31C565" w:rsidR="006E569F" w:rsidRDefault="00D8124D">
            <w:pPr>
              <w:pStyle w:val="BodyText"/>
              <w:spacing w:line="264" w:lineRule="auto"/>
              <w:ind w:right="687"/>
              <w:jc w:val="both"/>
            </w:pPr>
            <w:r w:rsidRPr="00D8124D">
              <w:rPr>
                <w:b/>
                <w:bCs/>
                <w:color w:val="030303"/>
              </w:rPr>
              <w:t>Explanation</w:t>
            </w:r>
          </w:p>
        </w:tc>
        <w:tc>
          <w:tcPr>
            <w:tcW w:w="7015" w:type="dxa"/>
          </w:tcPr>
          <w:p w14:paraId="10F13556" w14:textId="77777777" w:rsidR="006E569F" w:rsidRDefault="006E569F" w:rsidP="006E675B">
            <w:pPr>
              <w:pStyle w:val="Heading1"/>
              <w:spacing w:before="217" w:line="230" w:lineRule="auto"/>
              <w:ind w:left="0" w:right="649"/>
              <w:rPr>
                <w:color w:val="030303"/>
              </w:rPr>
            </w:pPr>
            <w:permStart w:id="345460210" w:edGrp="everyone"/>
            <w:permEnd w:id="345460210"/>
          </w:p>
        </w:tc>
      </w:tr>
      <w:tr w:rsidR="00521DBE" w14:paraId="57BA7B27" w14:textId="77777777" w:rsidTr="00666894">
        <w:trPr>
          <w:trHeight w:val="1520"/>
        </w:trPr>
        <w:bookmarkEnd w:id="4" w:displacedByCustomXml="next"/>
        <w:bookmarkEnd w:id="5" w:displacedByCustomXml="next"/>
        <w:sdt>
          <w:sdtPr>
            <w:id w:val="2078010504"/>
            <w14:checkbox>
              <w14:checked w14:val="0"/>
              <w14:checkedState w14:val="2612" w14:font="MS Gothic"/>
              <w14:uncheckedState w14:val="2610" w14:font="MS Gothic"/>
            </w14:checkbox>
          </w:sdtPr>
          <w:sdtContent>
            <w:tc>
              <w:tcPr>
                <w:tcW w:w="1484" w:type="dxa"/>
                <w:vMerge w:val="restart"/>
              </w:tcPr>
              <w:p w14:paraId="6BC48FC5" w14:textId="77777777" w:rsidR="00521DBE" w:rsidRDefault="00521DBE" w:rsidP="00D91B4F">
                <w:pPr>
                  <w:pStyle w:val="BodyText"/>
                  <w:spacing w:line="264" w:lineRule="auto"/>
                  <w:ind w:right="687"/>
                  <w:jc w:val="both"/>
                </w:pPr>
                <w:r>
                  <w:rPr>
                    <w:rFonts w:ascii="MS Gothic" w:eastAsia="MS Gothic" w:hAnsi="MS Gothic" w:hint="eastAsia"/>
                  </w:rPr>
                  <w:t>☐</w:t>
                </w:r>
              </w:p>
            </w:tc>
            <w:permStart w:id="732178688" w:edGrp="everyone" w:displacedByCustomXml="next"/>
            <w:permEnd w:id="732178688" w:displacedByCustomXml="next"/>
          </w:sdtContent>
        </w:sdt>
        <w:tc>
          <w:tcPr>
            <w:tcW w:w="1378" w:type="dxa"/>
          </w:tcPr>
          <w:p w14:paraId="6ECC6A01" w14:textId="2FAA00CD" w:rsidR="00521DBE" w:rsidRDefault="00521DBE" w:rsidP="00D91B4F">
            <w:pPr>
              <w:pStyle w:val="BodyText"/>
              <w:spacing w:line="264" w:lineRule="auto"/>
              <w:ind w:right="687"/>
              <w:jc w:val="both"/>
            </w:pPr>
            <w:r>
              <w:t>2</w:t>
            </w:r>
          </w:p>
        </w:tc>
        <w:tc>
          <w:tcPr>
            <w:tcW w:w="7015" w:type="dxa"/>
          </w:tcPr>
          <w:p w14:paraId="4D42E0A8" w14:textId="52EEB007" w:rsidR="00521DBE" w:rsidRPr="00521DBE" w:rsidRDefault="00521DBE" w:rsidP="001E099B">
            <w:pPr>
              <w:pStyle w:val="Heading1"/>
              <w:spacing w:before="217" w:line="230" w:lineRule="auto"/>
              <w:ind w:left="0" w:right="649"/>
              <w:rPr>
                <w:color w:val="030303"/>
              </w:rPr>
            </w:pPr>
            <w:r w:rsidRPr="00521DBE">
              <w:rPr>
                <w:color w:val="030303"/>
              </w:rPr>
              <w:t>The contract requires the use of more costly signing, pavement marking, and signal materials (or equipment)</w:t>
            </w:r>
            <w:r>
              <w:rPr>
                <w:color w:val="030303"/>
              </w:rPr>
              <w:t xml:space="preserve"> </w:t>
            </w:r>
            <w:r w:rsidR="001E099B">
              <w:rPr>
                <w:color w:val="030303"/>
              </w:rPr>
              <w:t>(</w:t>
            </w:r>
            <w:r w:rsidR="001E099B" w:rsidRPr="001E099B">
              <w:rPr>
                <w:color w:val="030303"/>
              </w:rPr>
              <w:t>23 CFR 655.606</w:t>
            </w:r>
            <w:r w:rsidR="001E099B">
              <w:rPr>
                <w:color w:val="030303"/>
              </w:rPr>
              <w:t xml:space="preserve">) </w:t>
            </w:r>
            <w:r>
              <w:rPr>
                <w:b w:val="0"/>
                <w:bCs w:val="0"/>
                <w:i/>
                <w:iCs/>
                <w:color w:val="030303"/>
              </w:rPr>
              <w:t>Provide a</w:t>
            </w:r>
            <w:r w:rsidRPr="00521DBE">
              <w:rPr>
                <w:b w:val="0"/>
                <w:bCs w:val="0"/>
                <w:i/>
                <w:iCs/>
                <w:color w:val="030303"/>
              </w:rPr>
              <w:t xml:space="preserve">n explanation of why it is in the public interest to use more costly item or equipment such as superior performance, enhanced safety, or other explanation. </w:t>
            </w:r>
            <w:r>
              <w:rPr>
                <w:b w:val="0"/>
                <w:bCs w:val="0"/>
                <w:i/>
                <w:iCs/>
                <w:color w:val="030303"/>
              </w:rPr>
              <w:t>Attach</w:t>
            </w:r>
            <w:r w:rsidRPr="00521DBE">
              <w:rPr>
                <w:b w:val="0"/>
                <w:bCs w:val="0"/>
                <w:i/>
                <w:iCs/>
                <w:color w:val="030303"/>
              </w:rPr>
              <w:t xml:space="preserve"> supporting documentation. </w:t>
            </w:r>
          </w:p>
          <w:p w14:paraId="615A13E7" w14:textId="76BFA532" w:rsidR="00521DBE" w:rsidRDefault="00521DBE" w:rsidP="00D91B4F">
            <w:pPr>
              <w:pStyle w:val="BodyText"/>
              <w:spacing w:before="21" w:line="264" w:lineRule="auto"/>
              <w:ind w:right="649"/>
            </w:pPr>
          </w:p>
        </w:tc>
      </w:tr>
      <w:tr w:rsidR="00521DBE" w14:paraId="74FA91ED" w14:textId="77777777" w:rsidTr="00666894">
        <w:trPr>
          <w:trHeight w:val="1286"/>
        </w:trPr>
        <w:tc>
          <w:tcPr>
            <w:tcW w:w="1484" w:type="dxa"/>
            <w:vMerge/>
          </w:tcPr>
          <w:p w14:paraId="28137923" w14:textId="77777777" w:rsidR="00521DBE" w:rsidRDefault="00521DBE" w:rsidP="00D91B4F">
            <w:pPr>
              <w:pStyle w:val="BodyText"/>
              <w:spacing w:line="264" w:lineRule="auto"/>
              <w:ind w:right="687"/>
              <w:jc w:val="both"/>
            </w:pPr>
          </w:p>
        </w:tc>
        <w:tc>
          <w:tcPr>
            <w:tcW w:w="1378" w:type="dxa"/>
          </w:tcPr>
          <w:p w14:paraId="0E1AF1C2" w14:textId="091FC81D" w:rsidR="00521DBE" w:rsidRDefault="00556A3C" w:rsidP="00D91B4F">
            <w:pPr>
              <w:pStyle w:val="BodyText"/>
              <w:spacing w:line="264" w:lineRule="auto"/>
              <w:ind w:right="687"/>
              <w:jc w:val="both"/>
            </w:pPr>
            <w:r w:rsidRPr="00556A3C">
              <w:rPr>
                <w:b/>
                <w:bCs/>
              </w:rPr>
              <w:t>Explanation</w:t>
            </w:r>
          </w:p>
        </w:tc>
        <w:tc>
          <w:tcPr>
            <w:tcW w:w="7015" w:type="dxa"/>
          </w:tcPr>
          <w:p w14:paraId="3AB9623D" w14:textId="77777777" w:rsidR="00521DBE" w:rsidRDefault="00521DBE" w:rsidP="00D91B4F">
            <w:pPr>
              <w:pStyle w:val="Heading1"/>
              <w:spacing w:before="217" w:line="230" w:lineRule="auto"/>
              <w:ind w:left="0" w:right="649"/>
              <w:rPr>
                <w:color w:val="030303"/>
              </w:rPr>
            </w:pPr>
            <w:permStart w:id="445254903" w:edGrp="everyone"/>
            <w:permEnd w:id="445254903"/>
          </w:p>
        </w:tc>
      </w:tr>
      <w:tr w:rsidR="00521DBE" w14:paraId="0ED169AC" w14:textId="77777777" w:rsidTr="00666894">
        <w:trPr>
          <w:trHeight w:val="1970"/>
        </w:trPr>
        <w:sdt>
          <w:sdtPr>
            <w:id w:val="-517928210"/>
            <w14:checkbox>
              <w14:checked w14:val="0"/>
              <w14:checkedState w14:val="2612" w14:font="MS Gothic"/>
              <w14:uncheckedState w14:val="2610" w14:font="MS Gothic"/>
            </w14:checkbox>
          </w:sdtPr>
          <w:sdtContent>
            <w:tc>
              <w:tcPr>
                <w:tcW w:w="1484" w:type="dxa"/>
                <w:vMerge w:val="restart"/>
              </w:tcPr>
              <w:p w14:paraId="6833292E" w14:textId="77777777" w:rsidR="00521DBE" w:rsidRDefault="00521DBE" w:rsidP="00D91B4F">
                <w:pPr>
                  <w:pStyle w:val="BodyText"/>
                  <w:spacing w:line="264" w:lineRule="auto"/>
                  <w:ind w:right="687"/>
                  <w:jc w:val="both"/>
                </w:pPr>
                <w:r>
                  <w:rPr>
                    <w:rFonts w:ascii="MS Gothic" w:eastAsia="MS Gothic" w:hAnsi="MS Gothic" w:hint="eastAsia"/>
                  </w:rPr>
                  <w:t>☐</w:t>
                </w:r>
              </w:p>
            </w:tc>
            <w:permStart w:id="263283638" w:edGrp="everyone" w:displacedByCustomXml="next"/>
            <w:permEnd w:id="263283638" w:displacedByCustomXml="next"/>
          </w:sdtContent>
        </w:sdt>
        <w:tc>
          <w:tcPr>
            <w:tcW w:w="1378" w:type="dxa"/>
          </w:tcPr>
          <w:p w14:paraId="0DBFB6E3" w14:textId="160ED0F6" w:rsidR="00521DBE" w:rsidRDefault="00521DBE" w:rsidP="00D91B4F">
            <w:pPr>
              <w:pStyle w:val="BodyText"/>
              <w:spacing w:line="264" w:lineRule="auto"/>
              <w:ind w:right="687"/>
              <w:jc w:val="both"/>
            </w:pPr>
            <w:r>
              <w:t>3</w:t>
            </w:r>
          </w:p>
        </w:tc>
        <w:tc>
          <w:tcPr>
            <w:tcW w:w="7015" w:type="dxa"/>
          </w:tcPr>
          <w:p w14:paraId="0734C760" w14:textId="1B1FFFB5" w:rsidR="00521DBE" w:rsidRDefault="00521DBE" w:rsidP="00521DBE">
            <w:pPr>
              <w:pStyle w:val="Heading1"/>
              <w:spacing w:before="217" w:line="230" w:lineRule="auto"/>
              <w:ind w:left="0" w:right="649"/>
            </w:pPr>
            <w:r w:rsidRPr="00521DBE">
              <w:rPr>
                <w:color w:val="030303"/>
              </w:rPr>
              <w:t>The project is being advertised for bids with a conditional ROW certification</w:t>
            </w:r>
            <w:r w:rsidR="001E099B">
              <w:rPr>
                <w:color w:val="030303"/>
              </w:rPr>
              <w:t xml:space="preserve"> (</w:t>
            </w:r>
            <w:r w:rsidR="001E099B" w:rsidRPr="001E099B">
              <w:rPr>
                <w:color w:val="030303"/>
              </w:rPr>
              <w:t>23 CFR 635.309(c)(3)(</w:t>
            </w:r>
            <w:proofErr w:type="spellStart"/>
            <w:r w:rsidR="001E099B" w:rsidRPr="001E099B">
              <w:rPr>
                <w:color w:val="030303"/>
              </w:rPr>
              <w:t>i</w:t>
            </w:r>
            <w:proofErr w:type="spellEnd"/>
            <w:r w:rsidR="001E099B" w:rsidRPr="001E099B">
              <w:rPr>
                <w:color w:val="030303"/>
              </w:rPr>
              <w:t>)</w:t>
            </w:r>
            <w:r w:rsidR="001E099B">
              <w:rPr>
                <w:color w:val="030303"/>
              </w:rPr>
              <w:t>)</w:t>
            </w:r>
            <w:r>
              <w:rPr>
                <w:color w:val="030303"/>
              </w:rPr>
              <w:t xml:space="preserve"> </w:t>
            </w:r>
            <w:r w:rsidRPr="00521DBE">
              <w:rPr>
                <w:b w:val="0"/>
                <w:bCs w:val="0"/>
                <w:i/>
                <w:iCs/>
                <w:color w:val="030303"/>
              </w:rPr>
              <w:t>Provide a</w:t>
            </w:r>
            <w:r w:rsidRPr="00521DBE">
              <w:rPr>
                <w:b w:val="0"/>
                <w:bCs w:val="0"/>
                <w:i/>
                <w:iCs/>
                <w:color w:val="030303"/>
              </w:rPr>
              <w:t xml:space="preserve">n explanation of why it is in the public interest to proceed toward letting, including a description of the clearance not yet obtained, the reason(s) it has not yet been obtained, the current efforts being made to secure the clearance, and the negative impacts that would occur if the project was to be delayed. </w:t>
            </w:r>
            <w:r>
              <w:rPr>
                <w:b w:val="0"/>
                <w:bCs w:val="0"/>
                <w:i/>
                <w:iCs/>
                <w:color w:val="030303"/>
              </w:rPr>
              <w:t>Attach</w:t>
            </w:r>
            <w:r w:rsidRPr="00521DBE">
              <w:rPr>
                <w:b w:val="0"/>
                <w:bCs w:val="0"/>
                <w:i/>
                <w:iCs/>
                <w:color w:val="030303"/>
              </w:rPr>
              <w:t xml:space="preserve"> supporting documentation.</w:t>
            </w:r>
          </w:p>
        </w:tc>
      </w:tr>
      <w:tr w:rsidR="00521DBE" w14:paraId="1F6D6123" w14:textId="77777777" w:rsidTr="00666894">
        <w:trPr>
          <w:trHeight w:val="1286"/>
        </w:trPr>
        <w:tc>
          <w:tcPr>
            <w:tcW w:w="1484" w:type="dxa"/>
            <w:vMerge/>
          </w:tcPr>
          <w:p w14:paraId="12CF9D04" w14:textId="77777777" w:rsidR="00521DBE" w:rsidRDefault="00521DBE" w:rsidP="00D91B4F">
            <w:pPr>
              <w:pStyle w:val="BodyText"/>
              <w:spacing w:line="264" w:lineRule="auto"/>
              <w:ind w:right="687"/>
              <w:jc w:val="both"/>
            </w:pPr>
          </w:p>
        </w:tc>
        <w:tc>
          <w:tcPr>
            <w:tcW w:w="1378" w:type="dxa"/>
          </w:tcPr>
          <w:p w14:paraId="41C75867" w14:textId="73E76FEF" w:rsidR="00521DBE" w:rsidRDefault="00556A3C" w:rsidP="00D91B4F">
            <w:pPr>
              <w:pStyle w:val="BodyText"/>
              <w:spacing w:line="264" w:lineRule="auto"/>
              <w:ind w:right="687"/>
              <w:jc w:val="both"/>
            </w:pPr>
            <w:r w:rsidRPr="00D8124D">
              <w:rPr>
                <w:b/>
                <w:bCs/>
                <w:color w:val="030303"/>
              </w:rPr>
              <w:t>Explanation</w:t>
            </w:r>
          </w:p>
        </w:tc>
        <w:tc>
          <w:tcPr>
            <w:tcW w:w="7015" w:type="dxa"/>
          </w:tcPr>
          <w:p w14:paraId="179738DE" w14:textId="77777777" w:rsidR="00521DBE" w:rsidRDefault="00521DBE" w:rsidP="00D91B4F">
            <w:pPr>
              <w:pStyle w:val="Heading1"/>
              <w:spacing w:before="217" w:line="230" w:lineRule="auto"/>
              <w:ind w:left="0" w:right="649"/>
              <w:rPr>
                <w:color w:val="030303"/>
              </w:rPr>
            </w:pPr>
            <w:permStart w:id="524574096" w:edGrp="everyone"/>
            <w:permEnd w:id="524574096"/>
          </w:p>
        </w:tc>
      </w:tr>
      <w:tr w:rsidR="00521DBE" w14:paraId="04D3F665" w14:textId="77777777" w:rsidTr="00666894">
        <w:trPr>
          <w:trHeight w:val="1970"/>
        </w:trPr>
        <w:sdt>
          <w:sdtPr>
            <w:id w:val="-1468267226"/>
            <w14:checkbox>
              <w14:checked w14:val="0"/>
              <w14:checkedState w14:val="2612" w14:font="MS Gothic"/>
              <w14:uncheckedState w14:val="2610" w14:font="MS Gothic"/>
            </w14:checkbox>
          </w:sdtPr>
          <w:sdtContent>
            <w:tc>
              <w:tcPr>
                <w:tcW w:w="1484" w:type="dxa"/>
                <w:vMerge w:val="restart"/>
              </w:tcPr>
              <w:p w14:paraId="42342FF1" w14:textId="77777777" w:rsidR="00521DBE" w:rsidRDefault="00521DBE" w:rsidP="00D91B4F">
                <w:pPr>
                  <w:pStyle w:val="BodyText"/>
                  <w:spacing w:line="264" w:lineRule="auto"/>
                  <w:ind w:right="687"/>
                  <w:jc w:val="both"/>
                </w:pPr>
                <w:r>
                  <w:rPr>
                    <w:rFonts w:ascii="MS Gothic" w:eastAsia="MS Gothic" w:hAnsi="MS Gothic" w:hint="eastAsia"/>
                  </w:rPr>
                  <w:t>☐</w:t>
                </w:r>
              </w:p>
            </w:tc>
            <w:permStart w:id="545204170" w:edGrp="everyone" w:displacedByCustomXml="next"/>
            <w:permEnd w:id="545204170" w:displacedByCustomXml="next"/>
          </w:sdtContent>
        </w:sdt>
        <w:tc>
          <w:tcPr>
            <w:tcW w:w="1378" w:type="dxa"/>
          </w:tcPr>
          <w:p w14:paraId="671FFB2D" w14:textId="26840FBA" w:rsidR="00521DBE" w:rsidRDefault="00521DBE" w:rsidP="00D91B4F">
            <w:pPr>
              <w:pStyle w:val="BodyText"/>
              <w:spacing w:line="264" w:lineRule="auto"/>
              <w:ind w:right="687"/>
              <w:jc w:val="both"/>
            </w:pPr>
            <w:r>
              <w:t>4</w:t>
            </w:r>
          </w:p>
        </w:tc>
        <w:tc>
          <w:tcPr>
            <w:tcW w:w="7015" w:type="dxa"/>
          </w:tcPr>
          <w:p w14:paraId="386E9196" w14:textId="0A1B164A" w:rsidR="00521DBE" w:rsidRDefault="00521DBE" w:rsidP="00521DBE">
            <w:pPr>
              <w:pStyle w:val="Heading1"/>
              <w:spacing w:before="217" w:line="230" w:lineRule="auto"/>
              <w:ind w:left="0" w:right="649"/>
            </w:pPr>
            <w:r w:rsidRPr="00521DBE">
              <w:rPr>
                <w:color w:val="030303"/>
              </w:rPr>
              <w:t xml:space="preserve">The project will be constructed using a contract awarded by other than competitive bidding or by force account </w:t>
            </w:r>
            <w:r w:rsidR="001E099B">
              <w:rPr>
                <w:color w:val="030303"/>
              </w:rPr>
              <w:t>(</w:t>
            </w:r>
            <w:r w:rsidR="001E099B" w:rsidRPr="001E099B">
              <w:rPr>
                <w:color w:val="030303"/>
              </w:rPr>
              <w:t>23 CFR 635.104, 635.204</w:t>
            </w:r>
            <w:r w:rsidR="001E099B">
              <w:rPr>
                <w:color w:val="030303"/>
              </w:rPr>
              <w:t xml:space="preserve">) </w:t>
            </w:r>
            <w:r>
              <w:rPr>
                <w:b w:val="0"/>
                <w:bCs w:val="0"/>
                <w:i/>
                <w:iCs/>
                <w:color w:val="030303"/>
              </w:rPr>
              <w:t>Provide</w:t>
            </w:r>
            <w:r w:rsidRPr="00521DBE">
              <w:rPr>
                <w:b w:val="0"/>
                <w:bCs w:val="0"/>
                <w:i/>
                <w:iCs/>
                <w:color w:val="030303"/>
              </w:rPr>
              <w:t xml:space="preserve"> explanation of why it is in the public interest to use this method of contract such as cost, specialized work, safety concerns, inconvenience to public, emergency situations, or other explanation. </w:t>
            </w:r>
            <w:r>
              <w:rPr>
                <w:b w:val="0"/>
                <w:bCs w:val="0"/>
                <w:i/>
                <w:iCs/>
                <w:color w:val="030303"/>
              </w:rPr>
              <w:t>Attach</w:t>
            </w:r>
            <w:r w:rsidRPr="00521DBE">
              <w:rPr>
                <w:b w:val="0"/>
                <w:bCs w:val="0"/>
                <w:i/>
                <w:iCs/>
                <w:color w:val="030303"/>
              </w:rPr>
              <w:t xml:space="preserve"> supporting calculations or other documentation. </w:t>
            </w:r>
            <w:r w:rsidRPr="00521DBE">
              <w:rPr>
                <w:b w:val="0"/>
                <w:bCs w:val="0"/>
                <w:i/>
                <w:iCs/>
                <w:color w:val="030303"/>
                <w:u w:val="single"/>
              </w:rPr>
              <w:t>Note: This applies to the project as whole not for change orders. See Construction Control Directive for details on requirements for Change Orders.</w:t>
            </w:r>
          </w:p>
        </w:tc>
      </w:tr>
      <w:tr w:rsidR="00521DBE" w14:paraId="6357C438" w14:textId="77777777" w:rsidTr="00666894">
        <w:trPr>
          <w:trHeight w:val="1286"/>
        </w:trPr>
        <w:tc>
          <w:tcPr>
            <w:tcW w:w="1484" w:type="dxa"/>
            <w:vMerge/>
          </w:tcPr>
          <w:p w14:paraId="52A03E6E" w14:textId="77777777" w:rsidR="00521DBE" w:rsidRDefault="00521DBE" w:rsidP="00D91B4F">
            <w:pPr>
              <w:pStyle w:val="BodyText"/>
              <w:spacing w:line="264" w:lineRule="auto"/>
              <w:ind w:right="687"/>
              <w:jc w:val="both"/>
            </w:pPr>
          </w:p>
        </w:tc>
        <w:tc>
          <w:tcPr>
            <w:tcW w:w="1378" w:type="dxa"/>
          </w:tcPr>
          <w:p w14:paraId="6887F593" w14:textId="19ABFA36" w:rsidR="00521DBE" w:rsidRDefault="00556A3C" w:rsidP="00D91B4F">
            <w:pPr>
              <w:pStyle w:val="BodyText"/>
              <w:spacing w:line="264" w:lineRule="auto"/>
              <w:ind w:right="687"/>
              <w:jc w:val="both"/>
            </w:pPr>
            <w:r w:rsidRPr="00D8124D">
              <w:rPr>
                <w:b/>
                <w:bCs/>
                <w:color w:val="030303"/>
              </w:rPr>
              <w:t>Explanation</w:t>
            </w:r>
          </w:p>
        </w:tc>
        <w:tc>
          <w:tcPr>
            <w:tcW w:w="7015" w:type="dxa"/>
          </w:tcPr>
          <w:p w14:paraId="42E4ECA8" w14:textId="77777777" w:rsidR="00521DBE" w:rsidRDefault="00521DBE" w:rsidP="00D91B4F">
            <w:pPr>
              <w:pStyle w:val="Heading1"/>
              <w:spacing w:before="217" w:line="230" w:lineRule="auto"/>
              <w:ind w:left="0" w:right="649"/>
              <w:rPr>
                <w:color w:val="030303"/>
              </w:rPr>
            </w:pPr>
            <w:permStart w:id="1866881943" w:edGrp="everyone"/>
            <w:permEnd w:id="1866881943"/>
          </w:p>
        </w:tc>
      </w:tr>
      <w:tr w:rsidR="00521DBE" w14:paraId="7279D5C4" w14:textId="77777777" w:rsidTr="00666894">
        <w:trPr>
          <w:trHeight w:val="1970"/>
        </w:trPr>
        <w:sdt>
          <w:sdtPr>
            <w:id w:val="-862207958"/>
            <w14:checkbox>
              <w14:checked w14:val="0"/>
              <w14:checkedState w14:val="2612" w14:font="MS Gothic"/>
              <w14:uncheckedState w14:val="2610" w14:font="MS Gothic"/>
            </w14:checkbox>
          </w:sdtPr>
          <w:sdtContent>
            <w:tc>
              <w:tcPr>
                <w:tcW w:w="1484" w:type="dxa"/>
                <w:vMerge w:val="restart"/>
              </w:tcPr>
              <w:p w14:paraId="390F745B" w14:textId="77777777" w:rsidR="00521DBE" w:rsidRDefault="00521DBE" w:rsidP="00D91B4F">
                <w:pPr>
                  <w:pStyle w:val="BodyText"/>
                  <w:spacing w:line="264" w:lineRule="auto"/>
                  <w:ind w:right="687"/>
                  <w:jc w:val="both"/>
                </w:pPr>
                <w:r>
                  <w:rPr>
                    <w:rFonts w:ascii="MS Gothic" w:eastAsia="MS Gothic" w:hAnsi="MS Gothic" w:hint="eastAsia"/>
                  </w:rPr>
                  <w:t>☐</w:t>
                </w:r>
              </w:p>
            </w:tc>
            <w:permStart w:id="123280815" w:edGrp="everyone" w:displacedByCustomXml="next"/>
            <w:permEnd w:id="123280815" w:displacedByCustomXml="next"/>
          </w:sdtContent>
        </w:sdt>
        <w:tc>
          <w:tcPr>
            <w:tcW w:w="1378" w:type="dxa"/>
          </w:tcPr>
          <w:p w14:paraId="20EFA2FF" w14:textId="26A8CBD4" w:rsidR="00521DBE" w:rsidRDefault="00521DBE" w:rsidP="00D91B4F">
            <w:pPr>
              <w:pStyle w:val="BodyText"/>
              <w:spacing w:line="264" w:lineRule="auto"/>
              <w:ind w:right="687"/>
              <w:jc w:val="both"/>
            </w:pPr>
            <w:r>
              <w:t>5</w:t>
            </w:r>
          </w:p>
        </w:tc>
        <w:tc>
          <w:tcPr>
            <w:tcW w:w="7015" w:type="dxa"/>
          </w:tcPr>
          <w:p w14:paraId="35114466" w14:textId="117D0AE4" w:rsidR="00521DBE" w:rsidRDefault="00521DBE" w:rsidP="001E099B">
            <w:pPr>
              <w:pStyle w:val="Heading1"/>
              <w:spacing w:before="217" w:line="230" w:lineRule="auto"/>
              <w:ind w:left="0" w:right="649"/>
            </w:pPr>
            <w:r w:rsidRPr="00521DBE">
              <w:rPr>
                <w:color w:val="030303"/>
              </w:rPr>
              <w:t>The project will be advertised for a period less than 3 weeks</w:t>
            </w:r>
            <w:r w:rsidR="001E099B">
              <w:rPr>
                <w:color w:val="030303"/>
              </w:rPr>
              <w:t xml:space="preserve"> (</w:t>
            </w:r>
            <w:r w:rsidR="001E099B" w:rsidRPr="00CC19B6">
              <w:rPr>
                <w:color w:val="1F1F1F"/>
                <w:w w:val="105"/>
                <w:sz w:val="19"/>
                <w:szCs w:val="19"/>
              </w:rPr>
              <w:t>23 CFR 635.112(</w:t>
            </w:r>
            <w:proofErr w:type="gramStart"/>
            <w:r w:rsidR="001E099B" w:rsidRPr="00CC19B6">
              <w:rPr>
                <w:color w:val="1F1F1F"/>
                <w:w w:val="105"/>
                <w:sz w:val="19"/>
                <w:szCs w:val="19"/>
              </w:rPr>
              <w:t>b)</w:t>
            </w:r>
            <w:r w:rsidR="001E099B">
              <w:rPr>
                <w:color w:val="030303"/>
              </w:rPr>
              <w:t xml:space="preserve">  </w:t>
            </w:r>
            <w:r w:rsidRPr="001E099B">
              <w:rPr>
                <w:b w:val="0"/>
                <w:bCs w:val="0"/>
                <w:i/>
                <w:iCs/>
                <w:color w:val="030303"/>
              </w:rPr>
              <w:t>Provide</w:t>
            </w:r>
            <w:proofErr w:type="gramEnd"/>
            <w:r w:rsidRPr="001E099B">
              <w:rPr>
                <w:b w:val="0"/>
                <w:bCs w:val="0"/>
                <w:i/>
                <w:iCs/>
                <w:color w:val="030303"/>
              </w:rPr>
              <w:t xml:space="preserve"> a</w:t>
            </w:r>
            <w:r w:rsidRPr="001E099B">
              <w:rPr>
                <w:b w:val="0"/>
                <w:bCs w:val="0"/>
                <w:i/>
                <w:iCs/>
                <w:color w:val="030303"/>
              </w:rPr>
              <w:t xml:space="preserve">n explanation of why it is in the public interest to proceed toward letting, including a reason for the shortened advertising period, the current efforts being made to mitigate this, and the negative impacts that would occur if the project was to be delayed. </w:t>
            </w:r>
            <w:r w:rsidRPr="001E099B">
              <w:rPr>
                <w:b w:val="0"/>
                <w:bCs w:val="0"/>
                <w:i/>
                <w:iCs/>
                <w:color w:val="030303"/>
              </w:rPr>
              <w:t>Attach</w:t>
            </w:r>
            <w:r w:rsidRPr="001E099B">
              <w:rPr>
                <w:b w:val="0"/>
                <w:bCs w:val="0"/>
                <w:i/>
                <w:iCs/>
                <w:color w:val="030303"/>
              </w:rPr>
              <w:t xml:space="preserve"> supporting documentation.</w:t>
            </w:r>
          </w:p>
        </w:tc>
      </w:tr>
      <w:tr w:rsidR="00521DBE" w14:paraId="6D3CAE03" w14:textId="77777777" w:rsidTr="00666894">
        <w:trPr>
          <w:trHeight w:val="1286"/>
        </w:trPr>
        <w:tc>
          <w:tcPr>
            <w:tcW w:w="1484" w:type="dxa"/>
            <w:vMerge/>
          </w:tcPr>
          <w:p w14:paraId="470AC2CE" w14:textId="77777777" w:rsidR="00521DBE" w:rsidRDefault="00521DBE" w:rsidP="00D91B4F">
            <w:pPr>
              <w:pStyle w:val="BodyText"/>
              <w:spacing w:line="264" w:lineRule="auto"/>
              <w:ind w:right="687"/>
              <w:jc w:val="both"/>
            </w:pPr>
          </w:p>
        </w:tc>
        <w:tc>
          <w:tcPr>
            <w:tcW w:w="1378" w:type="dxa"/>
          </w:tcPr>
          <w:p w14:paraId="02E02365" w14:textId="08A23D42" w:rsidR="00521DBE" w:rsidRDefault="00556A3C" w:rsidP="00D91B4F">
            <w:pPr>
              <w:pStyle w:val="BodyText"/>
              <w:spacing w:line="264" w:lineRule="auto"/>
              <w:ind w:right="687"/>
              <w:jc w:val="both"/>
            </w:pPr>
            <w:r w:rsidRPr="00D8124D">
              <w:rPr>
                <w:b/>
                <w:bCs/>
                <w:color w:val="030303"/>
              </w:rPr>
              <w:t>Explanation</w:t>
            </w:r>
          </w:p>
        </w:tc>
        <w:tc>
          <w:tcPr>
            <w:tcW w:w="7015" w:type="dxa"/>
          </w:tcPr>
          <w:p w14:paraId="6BBA82E6" w14:textId="77777777" w:rsidR="00521DBE" w:rsidRDefault="00521DBE" w:rsidP="00D91B4F">
            <w:pPr>
              <w:pStyle w:val="Heading1"/>
              <w:spacing w:before="217" w:line="230" w:lineRule="auto"/>
              <w:ind w:left="0" w:right="649"/>
              <w:rPr>
                <w:color w:val="030303"/>
              </w:rPr>
            </w:pPr>
            <w:permStart w:id="515642399" w:edGrp="everyone"/>
            <w:permEnd w:id="515642399"/>
          </w:p>
        </w:tc>
      </w:tr>
      <w:tr w:rsidR="00521DBE" w14:paraId="772882C4" w14:textId="77777777" w:rsidTr="00666894">
        <w:trPr>
          <w:trHeight w:val="1304"/>
        </w:trPr>
        <w:sdt>
          <w:sdtPr>
            <w:id w:val="-2102557826"/>
            <w14:checkbox>
              <w14:checked w14:val="0"/>
              <w14:checkedState w14:val="2612" w14:font="MS Gothic"/>
              <w14:uncheckedState w14:val="2610" w14:font="MS Gothic"/>
            </w14:checkbox>
          </w:sdtPr>
          <w:sdtContent>
            <w:tc>
              <w:tcPr>
                <w:tcW w:w="1484" w:type="dxa"/>
                <w:vMerge w:val="restart"/>
              </w:tcPr>
              <w:p w14:paraId="4BEC8E9E" w14:textId="77777777" w:rsidR="00521DBE" w:rsidRDefault="00521DBE" w:rsidP="00D91B4F">
                <w:pPr>
                  <w:pStyle w:val="BodyText"/>
                  <w:spacing w:line="264" w:lineRule="auto"/>
                  <w:ind w:right="687"/>
                  <w:jc w:val="both"/>
                </w:pPr>
                <w:r>
                  <w:rPr>
                    <w:rFonts w:ascii="MS Gothic" w:eastAsia="MS Gothic" w:hAnsi="MS Gothic" w:hint="eastAsia"/>
                  </w:rPr>
                  <w:t>☐</w:t>
                </w:r>
              </w:p>
            </w:tc>
            <w:permStart w:id="1927169858" w:edGrp="everyone" w:displacedByCustomXml="next"/>
            <w:permEnd w:id="1927169858" w:displacedByCustomXml="next"/>
          </w:sdtContent>
        </w:sdt>
        <w:tc>
          <w:tcPr>
            <w:tcW w:w="1378" w:type="dxa"/>
          </w:tcPr>
          <w:p w14:paraId="4D282208" w14:textId="15E9707C" w:rsidR="00521DBE" w:rsidRDefault="00D8124D" w:rsidP="00D91B4F">
            <w:pPr>
              <w:pStyle w:val="BodyText"/>
              <w:spacing w:line="264" w:lineRule="auto"/>
              <w:ind w:right="687"/>
              <w:jc w:val="both"/>
            </w:pPr>
            <w:r>
              <w:t>6</w:t>
            </w:r>
          </w:p>
        </w:tc>
        <w:tc>
          <w:tcPr>
            <w:tcW w:w="7015" w:type="dxa"/>
          </w:tcPr>
          <w:p w14:paraId="1B0703C6" w14:textId="3EC46771" w:rsidR="00521DBE" w:rsidRPr="00D8124D" w:rsidRDefault="00D8124D" w:rsidP="001E099B">
            <w:pPr>
              <w:pStyle w:val="Heading1"/>
              <w:spacing w:before="217" w:line="230" w:lineRule="auto"/>
              <w:ind w:left="0" w:right="649"/>
              <w:rPr>
                <w:i/>
                <w:iCs/>
              </w:rPr>
            </w:pPr>
            <w:r w:rsidRPr="00D8124D">
              <w:rPr>
                <w:color w:val="030303"/>
              </w:rPr>
              <w:t>The contract requires use of mandatory borrow/disposal site(s)</w:t>
            </w:r>
            <w:r w:rsidR="001E099B">
              <w:rPr>
                <w:color w:val="030303"/>
              </w:rPr>
              <w:t xml:space="preserve"> (</w:t>
            </w:r>
            <w:r w:rsidR="001E099B" w:rsidRPr="001E099B">
              <w:rPr>
                <w:color w:val="030303"/>
              </w:rPr>
              <w:t>23 CFR 635.407</w:t>
            </w:r>
            <w:r w:rsidR="001E099B">
              <w:rPr>
                <w:color w:val="030303"/>
              </w:rPr>
              <w:t xml:space="preserve">) </w:t>
            </w:r>
            <w:r w:rsidRPr="001E099B">
              <w:rPr>
                <w:b w:val="0"/>
                <w:bCs w:val="0"/>
                <w:i/>
                <w:iCs/>
                <w:color w:val="030303"/>
              </w:rPr>
              <w:t>Provide a</w:t>
            </w:r>
            <w:r w:rsidRPr="001E099B">
              <w:rPr>
                <w:b w:val="0"/>
                <w:bCs w:val="0"/>
                <w:i/>
                <w:iCs/>
                <w:color w:val="030303"/>
              </w:rPr>
              <w:t xml:space="preserve">n explanation of why it is in the public interest to use the mandatory site such as proximity, cost, permit or environmental requirements, or other explanation. </w:t>
            </w:r>
            <w:r w:rsidRPr="001E099B">
              <w:rPr>
                <w:b w:val="0"/>
                <w:bCs w:val="0"/>
                <w:i/>
                <w:iCs/>
                <w:color w:val="030303"/>
              </w:rPr>
              <w:t>Attach</w:t>
            </w:r>
            <w:r w:rsidRPr="001E099B">
              <w:rPr>
                <w:b w:val="0"/>
                <w:bCs w:val="0"/>
                <w:i/>
                <w:iCs/>
                <w:color w:val="030303"/>
              </w:rPr>
              <w:t xml:space="preserve"> supporting documentation</w:t>
            </w:r>
            <w:r w:rsidRPr="001E099B">
              <w:rPr>
                <w:b w:val="0"/>
                <w:bCs w:val="0"/>
                <w:i/>
                <w:iCs/>
                <w:color w:val="030303"/>
              </w:rPr>
              <w:t>s.</w:t>
            </w:r>
          </w:p>
        </w:tc>
      </w:tr>
      <w:tr w:rsidR="00521DBE" w14:paraId="24F20B62" w14:textId="77777777" w:rsidTr="00666894">
        <w:trPr>
          <w:trHeight w:val="1286"/>
        </w:trPr>
        <w:tc>
          <w:tcPr>
            <w:tcW w:w="1484" w:type="dxa"/>
            <w:vMerge/>
          </w:tcPr>
          <w:p w14:paraId="682D901D" w14:textId="77777777" w:rsidR="00521DBE" w:rsidRDefault="00521DBE" w:rsidP="00D91B4F">
            <w:pPr>
              <w:pStyle w:val="BodyText"/>
              <w:spacing w:line="264" w:lineRule="auto"/>
              <w:ind w:right="687"/>
              <w:jc w:val="both"/>
            </w:pPr>
          </w:p>
        </w:tc>
        <w:tc>
          <w:tcPr>
            <w:tcW w:w="1378" w:type="dxa"/>
          </w:tcPr>
          <w:p w14:paraId="36FE8C91" w14:textId="2D6595DE" w:rsidR="00521DBE" w:rsidRDefault="00556A3C" w:rsidP="00D91B4F">
            <w:pPr>
              <w:pStyle w:val="BodyText"/>
              <w:spacing w:line="264" w:lineRule="auto"/>
              <w:ind w:right="687"/>
              <w:jc w:val="both"/>
            </w:pPr>
            <w:r w:rsidRPr="00D8124D">
              <w:rPr>
                <w:b/>
                <w:bCs/>
                <w:color w:val="030303"/>
              </w:rPr>
              <w:t>Explanation</w:t>
            </w:r>
          </w:p>
        </w:tc>
        <w:tc>
          <w:tcPr>
            <w:tcW w:w="7015" w:type="dxa"/>
          </w:tcPr>
          <w:p w14:paraId="5E635CF5" w14:textId="4D178992" w:rsidR="00521DBE" w:rsidRDefault="00521DBE" w:rsidP="00D91B4F">
            <w:pPr>
              <w:pStyle w:val="Heading1"/>
              <w:spacing w:before="217" w:line="230" w:lineRule="auto"/>
              <w:ind w:left="0" w:right="649"/>
              <w:rPr>
                <w:color w:val="030303"/>
              </w:rPr>
            </w:pPr>
            <w:permStart w:id="970880202" w:edGrp="everyone"/>
            <w:permEnd w:id="970880202"/>
          </w:p>
        </w:tc>
      </w:tr>
      <w:tr w:rsidR="00D8124D" w14:paraId="5832D33C" w14:textId="77777777" w:rsidTr="00666894">
        <w:trPr>
          <w:trHeight w:val="1619"/>
        </w:trPr>
        <w:sdt>
          <w:sdtPr>
            <w:id w:val="664204176"/>
            <w14:checkbox>
              <w14:checked w14:val="0"/>
              <w14:checkedState w14:val="2612" w14:font="MS Gothic"/>
              <w14:uncheckedState w14:val="2610" w14:font="MS Gothic"/>
            </w14:checkbox>
          </w:sdtPr>
          <w:sdtContent>
            <w:tc>
              <w:tcPr>
                <w:tcW w:w="1484" w:type="dxa"/>
                <w:vMerge w:val="restart"/>
              </w:tcPr>
              <w:p w14:paraId="21CA017E" w14:textId="77777777" w:rsidR="00D8124D" w:rsidRDefault="00D8124D" w:rsidP="00D91B4F">
                <w:pPr>
                  <w:pStyle w:val="BodyText"/>
                  <w:spacing w:line="264" w:lineRule="auto"/>
                  <w:ind w:right="687"/>
                  <w:jc w:val="both"/>
                </w:pPr>
                <w:r>
                  <w:rPr>
                    <w:rFonts w:ascii="MS Gothic" w:eastAsia="MS Gothic" w:hAnsi="MS Gothic" w:hint="eastAsia"/>
                  </w:rPr>
                  <w:t>☐</w:t>
                </w:r>
              </w:p>
            </w:tc>
            <w:permStart w:id="120605090" w:edGrp="everyone" w:displacedByCustomXml="next"/>
            <w:permEnd w:id="120605090" w:displacedByCustomXml="next"/>
          </w:sdtContent>
        </w:sdt>
        <w:tc>
          <w:tcPr>
            <w:tcW w:w="1378" w:type="dxa"/>
          </w:tcPr>
          <w:p w14:paraId="5DA7FCBD" w14:textId="46CEBD78" w:rsidR="00D8124D" w:rsidRDefault="00D8124D" w:rsidP="00D91B4F">
            <w:pPr>
              <w:pStyle w:val="BodyText"/>
              <w:spacing w:line="264" w:lineRule="auto"/>
              <w:ind w:right="687"/>
              <w:jc w:val="both"/>
            </w:pPr>
            <w:r>
              <w:t>7</w:t>
            </w:r>
          </w:p>
        </w:tc>
        <w:tc>
          <w:tcPr>
            <w:tcW w:w="7015" w:type="dxa"/>
          </w:tcPr>
          <w:p w14:paraId="28CCE9D2" w14:textId="54B1C710" w:rsidR="00D8124D" w:rsidRDefault="00D8124D" w:rsidP="001E099B">
            <w:pPr>
              <w:pStyle w:val="Heading1"/>
              <w:spacing w:before="217" w:line="230" w:lineRule="auto"/>
              <w:ind w:left="0" w:right="649"/>
            </w:pPr>
            <w:r>
              <w:rPr>
                <w:color w:val="030303"/>
              </w:rPr>
              <w:t>Other</w:t>
            </w:r>
            <w:r w:rsidR="001E099B">
              <w:rPr>
                <w:color w:val="030303"/>
              </w:rPr>
              <w:t xml:space="preserve"> </w:t>
            </w:r>
            <w:r w:rsidRPr="001E099B">
              <w:rPr>
                <w:b w:val="0"/>
                <w:bCs w:val="0"/>
                <w:i/>
                <w:iCs/>
                <w:color w:val="1F1F1F"/>
                <w:w w:val="105"/>
              </w:rPr>
              <w:t>Describe the action. Provide a</w:t>
            </w:r>
            <w:r w:rsidRPr="001E099B">
              <w:rPr>
                <w:b w:val="0"/>
                <w:bCs w:val="0"/>
                <w:i/>
                <w:iCs/>
                <w:color w:val="1F1F1F"/>
                <w:w w:val="105"/>
              </w:rPr>
              <w:t>n explanation of why it is in the public interest to proceed with this action including a reason for the action, the current efforts being made to mitigate this action, and the negative impacts that would occur if the action was not taken. Provide supporting documentation.</w:t>
            </w:r>
          </w:p>
        </w:tc>
      </w:tr>
      <w:tr w:rsidR="00D8124D" w14:paraId="490B5DE4" w14:textId="77777777" w:rsidTr="00666894">
        <w:trPr>
          <w:trHeight w:val="710"/>
        </w:trPr>
        <w:tc>
          <w:tcPr>
            <w:tcW w:w="1484" w:type="dxa"/>
            <w:vMerge/>
          </w:tcPr>
          <w:p w14:paraId="30DE9C9C" w14:textId="77777777" w:rsidR="00D8124D" w:rsidRDefault="00D8124D" w:rsidP="00D91B4F">
            <w:pPr>
              <w:pStyle w:val="BodyText"/>
              <w:spacing w:line="264" w:lineRule="auto"/>
              <w:ind w:right="687"/>
              <w:jc w:val="both"/>
            </w:pPr>
          </w:p>
        </w:tc>
        <w:tc>
          <w:tcPr>
            <w:tcW w:w="1378" w:type="dxa"/>
          </w:tcPr>
          <w:p w14:paraId="672AD127" w14:textId="6C889909" w:rsidR="00D8124D" w:rsidRDefault="00D8124D" w:rsidP="00D8124D">
            <w:pPr>
              <w:pStyle w:val="Heading1"/>
              <w:spacing w:before="217" w:line="230" w:lineRule="auto"/>
              <w:ind w:left="0" w:right="649"/>
            </w:pPr>
            <w:r>
              <w:rPr>
                <w:color w:val="030303"/>
              </w:rPr>
              <w:t>Action</w:t>
            </w:r>
          </w:p>
        </w:tc>
        <w:tc>
          <w:tcPr>
            <w:tcW w:w="7015" w:type="dxa"/>
          </w:tcPr>
          <w:p w14:paraId="70A6C61E" w14:textId="39B08E36" w:rsidR="00D8124D" w:rsidRDefault="00D8124D" w:rsidP="00D91B4F">
            <w:pPr>
              <w:pStyle w:val="Heading1"/>
              <w:spacing w:before="217" w:line="230" w:lineRule="auto"/>
              <w:ind w:left="0" w:right="649"/>
              <w:rPr>
                <w:color w:val="030303"/>
              </w:rPr>
            </w:pPr>
            <w:permStart w:id="199122706" w:edGrp="everyone"/>
            <w:permEnd w:id="199122706"/>
          </w:p>
        </w:tc>
      </w:tr>
      <w:tr w:rsidR="00D8124D" w14:paraId="20A38D9F" w14:textId="77777777" w:rsidTr="00666894">
        <w:trPr>
          <w:trHeight w:val="530"/>
        </w:trPr>
        <w:tc>
          <w:tcPr>
            <w:tcW w:w="1484" w:type="dxa"/>
            <w:vMerge/>
          </w:tcPr>
          <w:p w14:paraId="6AFFE59C" w14:textId="77777777" w:rsidR="00D8124D" w:rsidRDefault="00D8124D" w:rsidP="00D91B4F">
            <w:pPr>
              <w:pStyle w:val="BodyText"/>
              <w:spacing w:line="264" w:lineRule="auto"/>
              <w:ind w:right="687"/>
              <w:jc w:val="both"/>
            </w:pPr>
          </w:p>
        </w:tc>
        <w:tc>
          <w:tcPr>
            <w:tcW w:w="1378" w:type="dxa"/>
          </w:tcPr>
          <w:p w14:paraId="76187BFE" w14:textId="47BAB066" w:rsidR="00D8124D" w:rsidRPr="00D8124D" w:rsidRDefault="00D8124D" w:rsidP="00D91B4F">
            <w:pPr>
              <w:pStyle w:val="BodyText"/>
              <w:spacing w:line="264" w:lineRule="auto"/>
              <w:ind w:right="687"/>
              <w:jc w:val="both"/>
              <w:rPr>
                <w:b/>
                <w:bCs/>
              </w:rPr>
            </w:pPr>
            <w:r w:rsidRPr="00D8124D">
              <w:rPr>
                <w:b/>
                <w:bCs/>
                <w:color w:val="030303"/>
              </w:rPr>
              <w:t>Explanation</w:t>
            </w:r>
          </w:p>
        </w:tc>
        <w:tc>
          <w:tcPr>
            <w:tcW w:w="7015" w:type="dxa"/>
          </w:tcPr>
          <w:p w14:paraId="2459B5E3" w14:textId="71B7AD68" w:rsidR="00D8124D" w:rsidRDefault="00D8124D" w:rsidP="00D91B4F">
            <w:pPr>
              <w:pStyle w:val="Heading1"/>
              <w:spacing w:before="217" w:line="230" w:lineRule="auto"/>
              <w:ind w:left="0" w:right="649"/>
              <w:rPr>
                <w:color w:val="030303"/>
              </w:rPr>
            </w:pPr>
            <w:permStart w:id="1207006047" w:edGrp="everyone"/>
            <w:permEnd w:id="1207006047"/>
          </w:p>
        </w:tc>
      </w:tr>
    </w:tbl>
    <w:p w14:paraId="649BD097" w14:textId="77777777" w:rsidR="006E675B" w:rsidRPr="006E675B" w:rsidRDefault="006E675B">
      <w:pPr>
        <w:pStyle w:val="BodyText"/>
        <w:spacing w:line="264" w:lineRule="auto"/>
        <w:ind w:left="193" w:right="687" w:hanging="2"/>
        <w:jc w:val="both"/>
      </w:pPr>
    </w:p>
    <w:p w14:paraId="781B4B05" w14:textId="77777777" w:rsidR="00C82CF0" w:rsidRDefault="00C82CF0" w:rsidP="00C82CF0">
      <w:pPr>
        <w:pStyle w:val="Heading1"/>
        <w:spacing w:before="84"/>
        <w:ind w:left="0"/>
        <w:rPr>
          <w:color w:val="030303"/>
          <w:spacing w:val="-2"/>
        </w:rPr>
      </w:pPr>
    </w:p>
    <w:p w14:paraId="5716DCE9" w14:textId="3F84BAE6" w:rsidR="001B6D91" w:rsidRPr="00A06740" w:rsidRDefault="00CC19B6" w:rsidP="00A06740">
      <w:pPr>
        <w:pStyle w:val="BodyText"/>
        <w:spacing w:before="161"/>
        <w:rPr>
          <w:b/>
          <w:bCs/>
        </w:rPr>
      </w:pPr>
      <w:r w:rsidRPr="00A06740">
        <w:rPr>
          <w:b/>
          <w:bCs/>
        </w:rPr>
        <w:t>Certification</w:t>
      </w:r>
    </w:p>
    <w:p w14:paraId="5716DCEA" w14:textId="77777777" w:rsidR="001B6D91" w:rsidRPr="00A06740" w:rsidRDefault="001B6D91" w:rsidP="00A06740">
      <w:pPr>
        <w:pStyle w:val="BodyText"/>
        <w:spacing w:before="161"/>
      </w:pPr>
    </w:p>
    <w:tbl>
      <w:tblPr>
        <w:tblStyle w:val="TableGrid"/>
        <w:tblW w:w="0" w:type="auto"/>
        <w:tblInd w:w="197" w:type="dxa"/>
        <w:tblLook w:val="04A0" w:firstRow="1" w:lastRow="0" w:firstColumn="1" w:lastColumn="0" w:noHBand="0" w:noVBand="1"/>
      </w:tblPr>
      <w:tblGrid>
        <w:gridCol w:w="1128"/>
        <w:gridCol w:w="3843"/>
        <w:gridCol w:w="1397"/>
        <w:gridCol w:w="3505"/>
      </w:tblGrid>
      <w:tr w:rsidR="00C82CF0" w:rsidRPr="00A06740" w14:paraId="3F1B24EA" w14:textId="77777777" w:rsidTr="003C2252">
        <w:tc>
          <w:tcPr>
            <w:tcW w:w="9873" w:type="dxa"/>
            <w:gridSpan w:val="4"/>
          </w:tcPr>
          <w:p w14:paraId="2A1D3F89" w14:textId="4FA94934" w:rsidR="00C82CF0" w:rsidRPr="00A06740" w:rsidRDefault="00C82CF0" w:rsidP="00A06740">
            <w:pPr>
              <w:pStyle w:val="BodyText"/>
              <w:spacing w:before="161"/>
            </w:pPr>
            <w:r w:rsidRPr="00A06740">
              <w:t>As the person in responsible charge of the project for the above item(s), I hereby certify the information provided in this request is true and correct to the best of my knowledge.</w:t>
            </w:r>
          </w:p>
        </w:tc>
      </w:tr>
      <w:tr w:rsidR="00C82CF0" w:rsidRPr="00A06740" w14:paraId="48CAECE0" w14:textId="77777777" w:rsidTr="00C82CF0">
        <w:tc>
          <w:tcPr>
            <w:tcW w:w="1128" w:type="dxa"/>
          </w:tcPr>
          <w:p w14:paraId="16842F26" w14:textId="16393E0E" w:rsidR="00C82CF0" w:rsidRPr="00A06740" w:rsidRDefault="00C82CF0" w:rsidP="00A06740">
            <w:pPr>
              <w:pStyle w:val="BodyText"/>
              <w:spacing w:before="161"/>
            </w:pPr>
            <w:r w:rsidRPr="00A06740">
              <w:t>Name:</w:t>
            </w:r>
          </w:p>
        </w:tc>
        <w:tc>
          <w:tcPr>
            <w:tcW w:w="3843" w:type="dxa"/>
          </w:tcPr>
          <w:p w14:paraId="0F63FD0D" w14:textId="76257847" w:rsidR="00C82CF0" w:rsidRPr="00A06740" w:rsidRDefault="00C82CF0" w:rsidP="00A06740">
            <w:pPr>
              <w:pStyle w:val="BodyText"/>
              <w:spacing w:before="161"/>
            </w:pPr>
            <w:permStart w:id="743650521" w:edGrp="everyone"/>
            <w:permEnd w:id="743650521"/>
          </w:p>
        </w:tc>
        <w:tc>
          <w:tcPr>
            <w:tcW w:w="1397" w:type="dxa"/>
          </w:tcPr>
          <w:p w14:paraId="1D8BF4B3" w14:textId="15151B73" w:rsidR="00C82CF0" w:rsidRPr="00A06740" w:rsidRDefault="00C82CF0" w:rsidP="00A06740">
            <w:pPr>
              <w:pStyle w:val="BodyText"/>
              <w:spacing w:before="161"/>
            </w:pPr>
            <w:r w:rsidRPr="00A06740">
              <w:t>Title/Division or District:</w:t>
            </w:r>
          </w:p>
        </w:tc>
        <w:tc>
          <w:tcPr>
            <w:tcW w:w="3505" w:type="dxa"/>
          </w:tcPr>
          <w:p w14:paraId="09EF9F9C" w14:textId="6E46648A" w:rsidR="00C82CF0" w:rsidRPr="00A06740" w:rsidRDefault="00C82CF0" w:rsidP="00A06740">
            <w:pPr>
              <w:pStyle w:val="BodyText"/>
              <w:spacing w:before="161"/>
            </w:pPr>
            <w:permStart w:id="1035023384" w:edGrp="everyone"/>
            <w:permEnd w:id="1035023384"/>
          </w:p>
        </w:tc>
      </w:tr>
      <w:tr w:rsidR="00C82CF0" w:rsidRPr="00A06740" w14:paraId="12FDFA26" w14:textId="77777777" w:rsidTr="00C82CF0">
        <w:tc>
          <w:tcPr>
            <w:tcW w:w="1128" w:type="dxa"/>
          </w:tcPr>
          <w:p w14:paraId="62139842" w14:textId="619B53CD" w:rsidR="00C82CF0" w:rsidRPr="00A06740" w:rsidRDefault="00C82CF0" w:rsidP="00A06740">
            <w:pPr>
              <w:pStyle w:val="BodyText"/>
              <w:spacing w:before="161"/>
            </w:pPr>
            <w:r w:rsidRPr="00A06740">
              <w:t>Signature:</w:t>
            </w:r>
          </w:p>
        </w:tc>
        <w:tc>
          <w:tcPr>
            <w:tcW w:w="3843" w:type="dxa"/>
          </w:tcPr>
          <w:p w14:paraId="2BEE38F9" w14:textId="2E35D405" w:rsidR="00C82CF0" w:rsidRPr="00A06740" w:rsidRDefault="00C82CF0" w:rsidP="00A06740">
            <w:pPr>
              <w:pStyle w:val="BodyText"/>
              <w:spacing w:before="161"/>
            </w:pPr>
            <w:permStart w:id="668671335" w:edGrp="everyone"/>
            <w:permEnd w:id="668671335"/>
          </w:p>
        </w:tc>
        <w:tc>
          <w:tcPr>
            <w:tcW w:w="1397" w:type="dxa"/>
          </w:tcPr>
          <w:p w14:paraId="46BD7893" w14:textId="0846911A" w:rsidR="00C82CF0" w:rsidRPr="00A06740" w:rsidRDefault="00C82CF0" w:rsidP="00A06740">
            <w:pPr>
              <w:pStyle w:val="BodyText"/>
              <w:spacing w:before="161"/>
            </w:pPr>
            <w:r w:rsidRPr="00A06740">
              <w:t>Date:</w:t>
            </w:r>
          </w:p>
        </w:tc>
        <w:tc>
          <w:tcPr>
            <w:tcW w:w="3505" w:type="dxa"/>
          </w:tcPr>
          <w:p w14:paraId="6D0C7C00" w14:textId="742EE96A" w:rsidR="00C82CF0" w:rsidRPr="00A06740" w:rsidRDefault="00C82CF0" w:rsidP="00A06740">
            <w:pPr>
              <w:pStyle w:val="BodyText"/>
              <w:spacing w:before="161"/>
            </w:pPr>
            <w:permStart w:id="278093373" w:edGrp="everyone"/>
            <w:permEnd w:id="278093373"/>
          </w:p>
        </w:tc>
      </w:tr>
    </w:tbl>
    <w:p w14:paraId="5716DCEC" w14:textId="77777777" w:rsidR="001B6D91" w:rsidRDefault="001B6D91">
      <w:pPr>
        <w:pStyle w:val="BodyText"/>
        <w:spacing w:before="7"/>
        <w:rPr>
          <w:sz w:val="12"/>
        </w:rPr>
      </w:pPr>
    </w:p>
    <w:p w14:paraId="5716DCED" w14:textId="77777777" w:rsidR="001B6D91" w:rsidRDefault="001B6D91">
      <w:pPr>
        <w:rPr>
          <w:sz w:val="12"/>
        </w:rPr>
        <w:sectPr w:rsidR="001B6D91" w:rsidSect="00A06740">
          <w:headerReference w:type="default" r:id="rId9"/>
          <w:footerReference w:type="default" r:id="rId10"/>
          <w:pgSz w:w="12240" w:h="15840"/>
          <w:pgMar w:top="1440" w:right="1080" w:bottom="1440" w:left="1080" w:header="287" w:footer="377" w:gutter="0"/>
          <w:cols w:space="720"/>
          <w:docGrid w:linePitch="299"/>
        </w:sectPr>
      </w:pPr>
    </w:p>
    <w:p w14:paraId="03BC8C1A" w14:textId="77777777" w:rsidR="006D6056" w:rsidRDefault="006D6056" w:rsidP="006D6056">
      <w:pPr>
        <w:pStyle w:val="BodyText"/>
        <w:spacing w:before="161"/>
      </w:pPr>
    </w:p>
    <w:p w14:paraId="7357840E" w14:textId="2F0CCBC8" w:rsidR="006D6056" w:rsidRDefault="006D6056" w:rsidP="006D6056">
      <w:pPr>
        <w:pStyle w:val="Heading1"/>
        <w:spacing w:before="84"/>
      </w:pPr>
      <w:r>
        <w:rPr>
          <w:color w:val="030303"/>
          <w:spacing w:val="-2"/>
        </w:rPr>
        <w:t>Approval</w:t>
      </w:r>
    </w:p>
    <w:p w14:paraId="79FB1F23" w14:textId="5CCFDAB9" w:rsidR="006D6056" w:rsidRDefault="006D6056" w:rsidP="006D6056">
      <w:pPr>
        <w:tabs>
          <w:tab w:val="left" w:pos="4630"/>
        </w:tabs>
        <w:spacing w:before="94" w:line="501" w:lineRule="auto"/>
        <w:ind w:left="154" w:right="468" w:firstLine="1"/>
        <w:rPr>
          <w:sz w:val="20"/>
        </w:rPr>
      </w:pPr>
    </w:p>
    <w:p w14:paraId="31E67A20" w14:textId="77777777" w:rsidR="006D6056" w:rsidRDefault="006D6056" w:rsidP="006D6056">
      <w:pPr>
        <w:spacing w:line="501" w:lineRule="auto"/>
        <w:rPr>
          <w:sz w:val="20"/>
        </w:rPr>
        <w:sectPr w:rsidR="006D6056" w:rsidSect="00A06740">
          <w:type w:val="continuous"/>
          <w:pgSz w:w="12240" w:h="15840"/>
          <w:pgMar w:top="1440" w:right="1080" w:bottom="1440" w:left="1080" w:header="287" w:footer="377" w:gutter="0"/>
          <w:cols w:num="2" w:space="720" w:equalWidth="0">
            <w:col w:w="5259" w:space="40"/>
            <w:col w:w="4781"/>
          </w:cols>
        </w:sectPr>
      </w:pPr>
    </w:p>
    <w:p w14:paraId="7D6ABE41" w14:textId="77777777" w:rsidR="00C82CF0" w:rsidRDefault="006D6056" w:rsidP="00C82CF0">
      <w:pPr>
        <w:pStyle w:val="BodyText"/>
        <w:spacing w:before="21"/>
        <w:rPr>
          <w:b/>
          <w:sz w:val="20"/>
        </w:rPr>
      </w:pPr>
      <w:r>
        <w:rPr>
          <w:color w:val="1C1C1C"/>
          <w:sz w:val="20"/>
        </w:rPr>
        <w:t>.</w:t>
      </w:r>
    </w:p>
    <w:tbl>
      <w:tblPr>
        <w:tblStyle w:val="TableGrid"/>
        <w:tblW w:w="0" w:type="auto"/>
        <w:tblInd w:w="197" w:type="dxa"/>
        <w:tblLook w:val="04A0" w:firstRow="1" w:lastRow="0" w:firstColumn="1" w:lastColumn="0" w:noHBand="0" w:noVBand="1"/>
      </w:tblPr>
      <w:tblGrid>
        <w:gridCol w:w="1128"/>
        <w:gridCol w:w="3541"/>
        <w:gridCol w:w="1973"/>
        <w:gridCol w:w="3231"/>
      </w:tblGrid>
      <w:tr w:rsidR="00C82CF0" w14:paraId="5CC2ACF6" w14:textId="77777777" w:rsidTr="004C5850">
        <w:tc>
          <w:tcPr>
            <w:tcW w:w="9873" w:type="dxa"/>
            <w:gridSpan w:val="4"/>
          </w:tcPr>
          <w:p w14:paraId="0311CBC3" w14:textId="2A0E36E4" w:rsidR="00C82CF0" w:rsidRDefault="00C82CF0" w:rsidP="004C5850">
            <w:pPr>
              <w:spacing w:line="252" w:lineRule="auto"/>
              <w:rPr>
                <w:color w:val="1C1C1C"/>
                <w:sz w:val="20"/>
              </w:rPr>
            </w:pPr>
            <w:r w:rsidRPr="00C82CF0">
              <w:rPr>
                <w:color w:val="1C1C1C"/>
                <w:sz w:val="20"/>
              </w:rPr>
              <w:t>On behalf of the Oklahoma DOT, I hereby concur with the above indicated request(s).</w:t>
            </w:r>
          </w:p>
        </w:tc>
      </w:tr>
      <w:tr w:rsidR="00C82CF0" w14:paraId="62BFF92F" w14:textId="77777777" w:rsidTr="004C5850">
        <w:tc>
          <w:tcPr>
            <w:tcW w:w="1128" w:type="dxa"/>
          </w:tcPr>
          <w:p w14:paraId="33725142" w14:textId="77777777" w:rsidR="00C82CF0" w:rsidRDefault="00C82CF0" w:rsidP="004C5850">
            <w:pPr>
              <w:spacing w:line="252" w:lineRule="auto"/>
              <w:rPr>
                <w:color w:val="1C1C1C"/>
                <w:sz w:val="20"/>
              </w:rPr>
            </w:pPr>
            <w:r>
              <w:rPr>
                <w:color w:val="1C1C1C"/>
                <w:sz w:val="20"/>
              </w:rPr>
              <w:t>Name:</w:t>
            </w:r>
          </w:p>
        </w:tc>
        <w:tc>
          <w:tcPr>
            <w:tcW w:w="3843" w:type="dxa"/>
          </w:tcPr>
          <w:p w14:paraId="43A40D12" w14:textId="77777777" w:rsidR="00C82CF0" w:rsidRDefault="00C82CF0" w:rsidP="004C5850">
            <w:pPr>
              <w:spacing w:line="252" w:lineRule="auto"/>
              <w:rPr>
                <w:color w:val="1C1C1C"/>
                <w:sz w:val="20"/>
              </w:rPr>
            </w:pPr>
            <w:permStart w:id="948449194" w:edGrp="everyone"/>
            <w:permEnd w:id="948449194"/>
          </w:p>
        </w:tc>
        <w:tc>
          <w:tcPr>
            <w:tcW w:w="1397" w:type="dxa"/>
          </w:tcPr>
          <w:p w14:paraId="079638F2" w14:textId="27A6BF8B" w:rsidR="00C82CF0" w:rsidRDefault="00A06740" w:rsidP="004C5850">
            <w:pPr>
              <w:spacing w:line="252" w:lineRule="auto"/>
              <w:rPr>
                <w:color w:val="1C1C1C"/>
                <w:sz w:val="20"/>
              </w:rPr>
            </w:pPr>
            <w:r>
              <w:rPr>
                <w:color w:val="1C1C1C"/>
                <w:sz w:val="20"/>
              </w:rPr>
              <w:t>Director of Design/Project Delivery/Operations</w:t>
            </w:r>
          </w:p>
        </w:tc>
        <w:tc>
          <w:tcPr>
            <w:tcW w:w="3505" w:type="dxa"/>
          </w:tcPr>
          <w:p w14:paraId="29134161" w14:textId="77777777" w:rsidR="00C82CF0" w:rsidRDefault="00C82CF0" w:rsidP="004C5850">
            <w:pPr>
              <w:spacing w:line="252" w:lineRule="auto"/>
              <w:rPr>
                <w:color w:val="1C1C1C"/>
                <w:sz w:val="20"/>
              </w:rPr>
            </w:pPr>
            <w:permStart w:id="97255877" w:edGrp="everyone"/>
            <w:permEnd w:id="97255877"/>
          </w:p>
        </w:tc>
      </w:tr>
      <w:tr w:rsidR="00C82CF0" w14:paraId="544BF5E3" w14:textId="77777777" w:rsidTr="004C5850">
        <w:tc>
          <w:tcPr>
            <w:tcW w:w="1128" w:type="dxa"/>
          </w:tcPr>
          <w:p w14:paraId="79C75CD5" w14:textId="77777777" w:rsidR="00C82CF0" w:rsidRDefault="00C82CF0" w:rsidP="004C5850">
            <w:pPr>
              <w:spacing w:line="252" w:lineRule="auto"/>
              <w:rPr>
                <w:color w:val="1C1C1C"/>
                <w:sz w:val="20"/>
              </w:rPr>
            </w:pPr>
            <w:r w:rsidRPr="00C82CF0">
              <w:rPr>
                <w:color w:val="1C1C1C"/>
                <w:sz w:val="20"/>
              </w:rPr>
              <w:t>Signature</w:t>
            </w:r>
            <w:r>
              <w:rPr>
                <w:color w:val="1C1C1C"/>
                <w:sz w:val="20"/>
              </w:rPr>
              <w:t>:</w:t>
            </w:r>
          </w:p>
        </w:tc>
        <w:tc>
          <w:tcPr>
            <w:tcW w:w="3843" w:type="dxa"/>
          </w:tcPr>
          <w:p w14:paraId="704152A2" w14:textId="77777777" w:rsidR="00C82CF0" w:rsidRDefault="00C82CF0" w:rsidP="004C5850">
            <w:pPr>
              <w:spacing w:line="252" w:lineRule="auto"/>
              <w:rPr>
                <w:color w:val="1C1C1C"/>
                <w:sz w:val="20"/>
              </w:rPr>
            </w:pPr>
            <w:permStart w:id="2095129298" w:edGrp="everyone"/>
            <w:permEnd w:id="2095129298"/>
          </w:p>
        </w:tc>
        <w:tc>
          <w:tcPr>
            <w:tcW w:w="1397" w:type="dxa"/>
          </w:tcPr>
          <w:p w14:paraId="150C096A" w14:textId="77777777" w:rsidR="00C82CF0" w:rsidRDefault="00C82CF0" w:rsidP="004C5850">
            <w:pPr>
              <w:spacing w:line="252" w:lineRule="auto"/>
              <w:rPr>
                <w:color w:val="1C1C1C"/>
                <w:sz w:val="20"/>
              </w:rPr>
            </w:pPr>
            <w:r>
              <w:rPr>
                <w:color w:val="1C1C1C"/>
                <w:sz w:val="20"/>
              </w:rPr>
              <w:t>Date:</w:t>
            </w:r>
          </w:p>
        </w:tc>
        <w:tc>
          <w:tcPr>
            <w:tcW w:w="3505" w:type="dxa"/>
          </w:tcPr>
          <w:p w14:paraId="09D1E507" w14:textId="77777777" w:rsidR="00C82CF0" w:rsidRDefault="00C82CF0" w:rsidP="004C5850">
            <w:pPr>
              <w:spacing w:line="252" w:lineRule="auto"/>
              <w:rPr>
                <w:color w:val="1C1C1C"/>
                <w:sz w:val="20"/>
              </w:rPr>
            </w:pPr>
            <w:permStart w:id="160239459" w:edGrp="everyone"/>
            <w:permEnd w:id="160239459"/>
          </w:p>
        </w:tc>
      </w:tr>
    </w:tbl>
    <w:p w14:paraId="0124F616" w14:textId="77777777" w:rsidR="00C82CF0" w:rsidRDefault="00C82CF0" w:rsidP="00C82CF0">
      <w:pPr>
        <w:pStyle w:val="BodyText"/>
        <w:spacing w:before="7"/>
        <w:rPr>
          <w:sz w:val="12"/>
        </w:rPr>
      </w:pPr>
    </w:p>
    <w:p w14:paraId="52752415" w14:textId="02015DB2" w:rsidR="006D6056" w:rsidRDefault="006D6056" w:rsidP="006D6056">
      <w:pPr>
        <w:spacing w:line="252" w:lineRule="auto"/>
        <w:ind w:left="197" w:hanging="6"/>
        <w:rPr>
          <w:sz w:val="20"/>
        </w:rPr>
      </w:pPr>
    </w:p>
    <w:p w14:paraId="693287C6" w14:textId="77777777" w:rsidR="006D6056" w:rsidRDefault="006D6056" w:rsidP="006D6056">
      <w:pPr>
        <w:rPr>
          <w:sz w:val="12"/>
        </w:rPr>
        <w:sectPr w:rsidR="006D6056" w:rsidSect="00A06740">
          <w:headerReference w:type="default" r:id="rId11"/>
          <w:footerReference w:type="default" r:id="rId12"/>
          <w:type w:val="continuous"/>
          <w:pgSz w:w="12240" w:h="15840"/>
          <w:pgMar w:top="1440" w:right="1080" w:bottom="1440" w:left="1080" w:header="287" w:footer="377" w:gutter="0"/>
          <w:cols w:space="720"/>
        </w:sectPr>
      </w:pPr>
    </w:p>
    <w:p w14:paraId="042B32B6" w14:textId="77777777" w:rsidR="006D6056" w:rsidRDefault="006D6056" w:rsidP="006D6056">
      <w:pPr>
        <w:spacing w:line="501" w:lineRule="auto"/>
        <w:rPr>
          <w:sz w:val="20"/>
        </w:rPr>
        <w:sectPr w:rsidR="006D6056" w:rsidSect="00A06740">
          <w:type w:val="continuous"/>
          <w:pgSz w:w="12240" w:h="15840"/>
          <w:pgMar w:top="1440" w:right="1080" w:bottom="1440" w:left="1080" w:header="287" w:footer="377" w:gutter="0"/>
          <w:cols w:num="2" w:space="720" w:equalWidth="0">
            <w:col w:w="5259" w:space="40"/>
            <w:col w:w="4781"/>
          </w:cols>
        </w:sectPr>
      </w:pPr>
    </w:p>
    <w:p w14:paraId="135A366C" w14:textId="6325F90D" w:rsidR="006D6056" w:rsidRPr="007F407C" w:rsidRDefault="006D6056" w:rsidP="00666894">
      <w:pPr>
        <w:pStyle w:val="BodyText"/>
        <w:spacing w:before="161"/>
      </w:pPr>
      <w:r>
        <w:rPr>
          <w:b/>
          <w:color w:val="030303"/>
          <w:spacing w:val="-2"/>
          <w:sz w:val="20"/>
        </w:rPr>
        <w:t xml:space="preserve">FHWA Approval (Required only for Item 7 if applicable) </w:t>
      </w:r>
    </w:p>
    <w:p w14:paraId="7208AC5E" w14:textId="77777777" w:rsidR="00C82CF0" w:rsidRDefault="00C82CF0" w:rsidP="00C82CF0">
      <w:pPr>
        <w:pStyle w:val="BodyText"/>
        <w:spacing w:before="21"/>
        <w:rPr>
          <w:b/>
          <w:sz w:val="20"/>
        </w:rPr>
      </w:pPr>
    </w:p>
    <w:tbl>
      <w:tblPr>
        <w:tblStyle w:val="TableGrid"/>
        <w:tblW w:w="0" w:type="auto"/>
        <w:tblInd w:w="197" w:type="dxa"/>
        <w:tblLook w:val="04A0" w:firstRow="1" w:lastRow="0" w:firstColumn="1" w:lastColumn="0" w:noHBand="0" w:noVBand="1"/>
      </w:tblPr>
      <w:tblGrid>
        <w:gridCol w:w="1128"/>
        <w:gridCol w:w="3843"/>
        <w:gridCol w:w="1397"/>
        <w:gridCol w:w="3505"/>
      </w:tblGrid>
      <w:tr w:rsidR="00C82CF0" w14:paraId="3920A523" w14:textId="77777777" w:rsidTr="004C5850">
        <w:tc>
          <w:tcPr>
            <w:tcW w:w="9873" w:type="dxa"/>
            <w:gridSpan w:val="4"/>
          </w:tcPr>
          <w:p w14:paraId="51C97880" w14:textId="6131C420" w:rsidR="00C82CF0" w:rsidRDefault="00A06740" w:rsidP="004C5850">
            <w:pPr>
              <w:spacing w:line="252" w:lineRule="auto"/>
              <w:rPr>
                <w:color w:val="1C1C1C"/>
                <w:sz w:val="20"/>
              </w:rPr>
            </w:pPr>
            <w:r w:rsidRPr="00A06740">
              <w:rPr>
                <w:color w:val="1C1C1C"/>
                <w:sz w:val="20"/>
              </w:rPr>
              <w:t>This action is approved by FHWA.</w:t>
            </w:r>
          </w:p>
        </w:tc>
      </w:tr>
      <w:tr w:rsidR="00C82CF0" w14:paraId="620303A2" w14:textId="77777777" w:rsidTr="004C5850">
        <w:tc>
          <w:tcPr>
            <w:tcW w:w="1128" w:type="dxa"/>
          </w:tcPr>
          <w:p w14:paraId="346BF300" w14:textId="77777777" w:rsidR="00C82CF0" w:rsidRDefault="00C82CF0" w:rsidP="004C5850">
            <w:pPr>
              <w:spacing w:line="252" w:lineRule="auto"/>
              <w:rPr>
                <w:color w:val="1C1C1C"/>
                <w:sz w:val="20"/>
              </w:rPr>
            </w:pPr>
            <w:r>
              <w:rPr>
                <w:color w:val="1C1C1C"/>
                <w:sz w:val="20"/>
              </w:rPr>
              <w:t>Name:</w:t>
            </w:r>
          </w:p>
        </w:tc>
        <w:tc>
          <w:tcPr>
            <w:tcW w:w="3843" w:type="dxa"/>
          </w:tcPr>
          <w:p w14:paraId="2C562530" w14:textId="77777777" w:rsidR="00C82CF0" w:rsidRDefault="00C82CF0" w:rsidP="004C5850">
            <w:pPr>
              <w:spacing w:line="252" w:lineRule="auto"/>
              <w:rPr>
                <w:color w:val="1C1C1C"/>
                <w:sz w:val="20"/>
              </w:rPr>
            </w:pPr>
            <w:permStart w:id="2020545449" w:edGrp="everyone"/>
            <w:permEnd w:id="2020545449"/>
          </w:p>
        </w:tc>
        <w:tc>
          <w:tcPr>
            <w:tcW w:w="1397" w:type="dxa"/>
          </w:tcPr>
          <w:p w14:paraId="7FDD6246" w14:textId="30A1984E" w:rsidR="00C82CF0" w:rsidRDefault="00B4251C" w:rsidP="004C5850">
            <w:pPr>
              <w:spacing w:line="252" w:lineRule="auto"/>
              <w:rPr>
                <w:color w:val="1C1C1C"/>
                <w:sz w:val="20"/>
              </w:rPr>
            </w:pPr>
            <w:r>
              <w:rPr>
                <w:color w:val="1C1C1C"/>
                <w:sz w:val="20"/>
              </w:rPr>
              <w:t xml:space="preserve">FHWA </w:t>
            </w:r>
            <w:r w:rsidR="00A06740">
              <w:rPr>
                <w:color w:val="1C1C1C"/>
                <w:sz w:val="20"/>
              </w:rPr>
              <w:t>Title</w:t>
            </w:r>
            <w:r>
              <w:rPr>
                <w:color w:val="1C1C1C"/>
                <w:sz w:val="20"/>
              </w:rPr>
              <w:t>:</w:t>
            </w:r>
          </w:p>
        </w:tc>
        <w:tc>
          <w:tcPr>
            <w:tcW w:w="3505" w:type="dxa"/>
          </w:tcPr>
          <w:p w14:paraId="6B100E57" w14:textId="77777777" w:rsidR="00C82CF0" w:rsidRDefault="00C82CF0" w:rsidP="004C5850">
            <w:pPr>
              <w:spacing w:line="252" w:lineRule="auto"/>
              <w:rPr>
                <w:color w:val="1C1C1C"/>
                <w:sz w:val="20"/>
              </w:rPr>
            </w:pPr>
            <w:permStart w:id="844760451" w:edGrp="everyone"/>
            <w:permEnd w:id="844760451"/>
          </w:p>
        </w:tc>
      </w:tr>
      <w:tr w:rsidR="00C82CF0" w14:paraId="43BCFE30" w14:textId="77777777" w:rsidTr="004C5850">
        <w:tc>
          <w:tcPr>
            <w:tcW w:w="1128" w:type="dxa"/>
          </w:tcPr>
          <w:p w14:paraId="28AF4A93" w14:textId="77777777" w:rsidR="00C82CF0" w:rsidRDefault="00C82CF0" w:rsidP="004C5850">
            <w:pPr>
              <w:spacing w:line="252" w:lineRule="auto"/>
              <w:rPr>
                <w:color w:val="1C1C1C"/>
                <w:sz w:val="20"/>
              </w:rPr>
            </w:pPr>
            <w:r w:rsidRPr="00C82CF0">
              <w:rPr>
                <w:color w:val="1C1C1C"/>
                <w:sz w:val="20"/>
              </w:rPr>
              <w:t>Signature</w:t>
            </w:r>
            <w:r>
              <w:rPr>
                <w:color w:val="1C1C1C"/>
                <w:sz w:val="20"/>
              </w:rPr>
              <w:t>:</w:t>
            </w:r>
          </w:p>
        </w:tc>
        <w:tc>
          <w:tcPr>
            <w:tcW w:w="3843" w:type="dxa"/>
          </w:tcPr>
          <w:p w14:paraId="67CCB261" w14:textId="77777777" w:rsidR="00C82CF0" w:rsidRDefault="00C82CF0" w:rsidP="004C5850">
            <w:pPr>
              <w:spacing w:line="252" w:lineRule="auto"/>
              <w:rPr>
                <w:color w:val="1C1C1C"/>
                <w:sz w:val="20"/>
              </w:rPr>
            </w:pPr>
            <w:permStart w:id="533073077" w:edGrp="everyone"/>
            <w:permEnd w:id="533073077"/>
          </w:p>
        </w:tc>
        <w:tc>
          <w:tcPr>
            <w:tcW w:w="1397" w:type="dxa"/>
          </w:tcPr>
          <w:p w14:paraId="32E4304B" w14:textId="77777777" w:rsidR="00C82CF0" w:rsidRDefault="00C82CF0" w:rsidP="004C5850">
            <w:pPr>
              <w:spacing w:line="252" w:lineRule="auto"/>
              <w:rPr>
                <w:color w:val="1C1C1C"/>
                <w:sz w:val="20"/>
              </w:rPr>
            </w:pPr>
            <w:r>
              <w:rPr>
                <w:color w:val="1C1C1C"/>
                <w:sz w:val="20"/>
              </w:rPr>
              <w:t>Date:</w:t>
            </w:r>
          </w:p>
        </w:tc>
        <w:tc>
          <w:tcPr>
            <w:tcW w:w="3505" w:type="dxa"/>
          </w:tcPr>
          <w:p w14:paraId="771D8D27" w14:textId="77777777" w:rsidR="00C82CF0" w:rsidRDefault="00C82CF0" w:rsidP="004C5850">
            <w:pPr>
              <w:spacing w:line="252" w:lineRule="auto"/>
              <w:rPr>
                <w:color w:val="1C1C1C"/>
                <w:sz w:val="20"/>
              </w:rPr>
            </w:pPr>
            <w:permStart w:id="2094682350" w:edGrp="everyone"/>
            <w:permEnd w:id="2094682350"/>
          </w:p>
        </w:tc>
      </w:tr>
    </w:tbl>
    <w:p w14:paraId="44705C5E" w14:textId="77777777" w:rsidR="00C82CF0" w:rsidRDefault="00C82CF0" w:rsidP="00C82CF0">
      <w:pPr>
        <w:pStyle w:val="BodyText"/>
        <w:spacing w:before="7"/>
        <w:rPr>
          <w:sz w:val="12"/>
        </w:rPr>
      </w:pPr>
    </w:p>
    <w:p w14:paraId="25944F54" w14:textId="77777777" w:rsidR="00C82CF0" w:rsidRDefault="00C82CF0" w:rsidP="00C82CF0">
      <w:pPr>
        <w:spacing w:line="252" w:lineRule="auto"/>
        <w:ind w:left="197" w:hanging="6"/>
        <w:rPr>
          <w:sz w:val="20"/>
        </w:rPr>
      </w:pPr>
    </w:p>
    <w:p w14:paraId="2581A800" w14:textId="77777777" w:rsidR="00C82CF0" w:rsidRDefault="00C82CF0" w:rsidP="00C82CF0">
      <w:pPr>
        <w:rPr>
          <w:sz w:val="12"/>
        </w:rPr>
        <w:sectPr w:rsidR="00C82CF0" w:rsidSect="00A06740">
          <w:headerReference w:type="default" r:id="rId13"/>
          <w:footerReference w:type="default" r:id="rId14"/>
          <w:type w:val="continuous"/>
          <w:pgSz w:w="12240" w:h="15840"/>
          <w:pgMar w:top="1440" w:right="1080" w:bottom="1440" w:left="1080" w:header="287" w:footer="377" w:gutter="0"/>
          <w:cols w:space="720"/>
        </w:sectPr>
      </w:pPr>
    </w:p>
    <w:p w14:paraId="33704EBA" w14:textId="4F16F481" w:rsidR="00ED2CD8" w:rsidRPr="007F407C" w:rsidRDefault="00ED2CD8" w:rsidP="00666894">
      <w:pPr>
        <w:spacing w:line="501" w:lineRule="auto"/>
        <w:rPr>
          <w:color w:val="1C1C1C"/>
          <w:sz w:val="20"/>
          <w:u w:val="single" w:color="000000"/>
        </w:rPr>
      </w:pPr>
    </w:p>
    <w:sectPr w:rsidR="00ED2CD8" w:rsidRPr="007F407C" w:rsidSect="00666894">
      <w:headerReference w:type="default" r:id="rId15"/>
      <w:footerReference w:type="default" r:id="rId16"/>
      <w:type w:val="continuous"/>
      <w:pgSz w:w="12240" w:h="15840"/>
      <w:pgMar w:top="1440" w:right="1080" w:bottom="1440" w:left="1080" w:header="287" w:footer="377" w:gutter="0"/>
      <w:cols w:num="2" w:space="720" w:equalWidth="0">
        <w:col w:w="5259" w:space="40"/>
        <w:col w:w="47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2259" w14:textId="77777777" w:rsidR="007020A1" w:rsidRDefault="007020A1">
      <w:r>
        <w:separator/>
      </w:r>
    </w:p>
  </w:endnote>
  <w:endnote w:type="continuationSeparator" w:id="0">
    <w:p w14:paraId="7E0AACF3" w14:textId="77777777" w:rsidR="007020A1" w:rsidRDefault="0070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955741"/>
      <w:docPartObj>
        <w:docPartGallery w:val="Page Numbers (Bottom of Page)"/>
        <w:docPartUnique/>
      </w:docPartObj>
    </w:sdtPr>
    <w:sdtEndPr>
      <w:rPr>
        <w:color w:val="7F7F7F" w:themeColor="background1" w:themeShade="7F"/>
        <w:spacing w:val="60"/>
      </w:rPr>
    </w:sdtEndPr>
    <w:sdtContent>
      <w:p w14:paraId="35DD89BD" w14:textId="2536111D" w:rsidR="00E02BA6" w:rsidRDefault="00E02BA6" w:rsidP="00E02BA6">
        <w:pPr>
          <w:pStyle w:val="Footer"/>
          <w:pBdr>
            <w:top w:val="single" w:sz="4" w:space="1" w:color="D9D9D9" w:themeColor="background1" w:themeShade="D9"/>
          </w:pBdr>
          <w:jc w:val="both"/>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sidR="00463242">
          <w:rPr>
            <w:color w:val="7F7F7F" w:themeColor="background1" w:themeShade="7F"/>
            <w:spacing w:val="60"/>
          </w:rPr>
          <w:t>7-10</w:t>
        </w:r>
        <w:r>
          <w:rPr>
            <w:color w:val="7F7F7F" w:themeColor="background1" w:themeShade="7F"/>
            <w:spacing w:val="60"/>
          </w:rPr>
          <w:t>-2024</w:t>
        </w:r>
      </w:p>
    </w:sdtContent>
  </w:sdt>
  <w:p w14:paraId="5716DCF7" w14:textId="741CCE22" w:rsidR="001B6D91" w:rsidRDefault="001B6D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527672"/>
      <w:docPartObj>
        <w:docPartGallery w:val="Page Numbers (Bottom of Page)"/>
        <w:docPartUnique/>
      </w:docPartObj>
    </w:sdtPr>
    <w:sdtEndPr>
      <w:rPr>
        <w:color w:val="7F7F7F" w:themeColor="background1" w:themeShade="7F"/>
        <w:spacing w:val="60"/>
      </w:rPr>
    </w:sdtEndPr>
    <w:sdtContent>
      <w:p w14:paraId="653DA9F0" w14:textId="77777777" w:rsidR="006D6056" w:rsidRDefault="006D6056" w:rsidP="00E02BA6">
        <w:pPr>
          <w:pStyle w:val="Footer"/>
          <w:pBdr>
            <w:top w:val="single" w:sz="4" w:space="1" w:color="D9D9D9" w:themeColor="background1" w:themeShade="D9"/>
          </w:pBdr>
          <w:jc w:val="both"/>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Draft 4-4-2024</w:t>
        </w:r>
      </w:p>
    </w:sdtContent>
  </w:sdt>
  <w:p w14:paraId="09AD4ED5" w14:textId="77777777" w:rsidR="006D6056" w:rsidRDefault="006D605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65043"/>
      <w:docPartObj>
        <w:docPartGallery w:val="Page Numbers (Bottom of Page)"/>
        <w:docPartUnique/>
      </w:docPartObj>
    </w:sdtPr>
    <w:sdtEndPr>
      <w:rPr>
        <w:color w:val="7F7F7F" w:themeColor="background1" w:themeShade="7F"/>
        <w:spacing w:val="60"/>
      </w:rPr>
    </w:sdtEndPr>
    <w:sdtContent>
      <w:p w14:paraId="4D30031C" w14:textId="77777777" w:rsidR="00C82CF0" w:rsidRDefault="00C82CF0" w:rsidP="00E02BA6">
        <w:pPr>
          <w:pStyle w:val="Footer"/>
          <w:pBdr>
            <w:top w:val="single" w:sz="4" w:space="1" w:color="D9D9D9" w:themeColor="background1" w:themeShade="D9"/>
          </w:pBdr>
          <w:jc w:val="both"/>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Draft 4-4-2024</w:t>
        </w:r>
      </w:p>
    </w:sdtContent>
  </w:sdt>
  <w:p w14:paraId="45F4299B" w14:textId="77777777" w:rsidR="00C82CF0" w:rsidRDefault="00C82CF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161929"/>
      <w:docPartObj>
        <w:docPartGallery w:val="Page Numbers (Bottom of Page)"/>
        <w:docPartUnique/>
      </w:docPartObj>
    </w:sdtPr>
    <w:sdtEndPr>
      <w:rPr>
        <w:color w:val="7F7F7F" w:themeColor="background1" w:themeShade="7F"/>
        <w:spacing w:val="60"/>
      </w:rPr>
    </w:sdtEndPr>
    <w:sdtContent>
      <w:p w14:paraId="70C2E239" w14:textId="77777777" w:rsidR="006D6056" w:rsidRDefault="006D6056" w:rsidP="00E02BA6">
        <w:pPr>
          <w:pStyle w:val="Footer"/>
          <w:pBdr>
            <w:top w:val="single" w:sz="4" w:space="1" w:color="D9D9D9" w:themeColor="background1" w:themeShade="D9"/>
          </w:pBdr>
          <w:jc w:val="both"/>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Draft 4-4-2024</w:t>
        </w:r>
      </w:p>
    </w:sdtContent>
  </w:sdt>
  <w:p w14:paraId="7F6DA847" w14:textId="77777777" w:rsidR="006D6056" w:rsidRDefault="006D605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A190" w14:textId="77777777" w:rsidR="007020A1" w:rsidRDefault="007020A1">
      <w:r>
        <w:separator/>
      </w:r>
    </w:p>
  </w:footnote>
  <w:footnote w:type="continuationSeparator" w:id="0">
    <w:p w14:paraId="60865CB3" w14:textId="77777777" w:rsidR="007020A1" w:rsidRDefault="0070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8367" w14:textId="77777777" w:rsidR="00C82CF0" w:rsidRDefault="00C82CF0">
    <w:pPr>
      <w:pStyle w:val="BodyText"/>
      <w:spacing w:line="14" w:lineRule="auto"/>
      <w:rPr>
        <w:noProof/>
      </w:rPr>
    </w:pPr>
  </w:p>
  <w:p w14:paraId="5716DCF6" w14:textId="56697955" w:rsidR="001B6D91" w:rsidRDefault="00E02BA6">
    <w:pPr>
      <w:pStyle w:val="BodyText"/>
      <w:spacing w:line="14" w:lineRule="auto"/>
      <w:rPr>
        <w:sz w:val="20"/>
      </w:rPr>
    </w:pPr>
    <w:r w:rsidRPr="00D518DF">
      <w:rPr>
        <w:noProof/>
      </w:rPr>
      <w:drawing>
        <wp:inline distT="0" distB="0" distL="0" distR="0" wp14:anchorId="4B8606D8" wp14:editId="6FC158E5">
          <wp:extent cx="2257425"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781050"/>
                  </a:xfrm>
                  <a:prstGeom prst="rect">
                    <a:avLst/>
                  </a:prstGeom>
                  <a:noFill/>
                  <a:ln>
                    <a:noFill/>
                  </a:ln>
                </pic:spPr>
              </pic:pic>
            </a:graphicData>
          </a:graphic>
        </wp:inline>
      </w:drawing>
    </w: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0B06" w14:textId="77777777" w:rsidR="006D6056" w:rsidRDefault="006D6056">
    <w:pPr>
      <w:pStyle w:val="BodyText"/>
      <w:spacing w:line="14" w:lineRule="auto"/>
      <w:rPr>
        <w:sz w:val="20"/>
      </w:rPr>
    </w:pPr>
    <w:r w:rsidRPr="00D518DF">
      <w:rPr>
        <w:noProof/>
      </w:rPr>
      <w:drawing>
        <wp:inline distT="0" distB="0" distL="0" distR="0" wp14:anchorId="56FB0D2E" wp14:editId="783574D9">
          <wp:extent cx="225742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781050"/>
                  </a:xfrm>
                  <a:prstGeom prst="rect">
                    <a:avLst/>
                  </a:prstGeom>
                  <a:noFill/>
                  <a:ln>
                    <a:noFill/>
                  </a:ln>
                </pic:spPr>
              </pic:pic>
            </a:graphicData>
          </a:graphic>
        </wp:inline>
      </w:drawing>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7998" w14:textId="77777777" w:rsidR="00C82CF0" w:rsidRDefault="00C82CF0">
    <w:pPr>
      <w:pStyle w:val="BodyText"/>
      <w:spacing w:line="14" w:lineRule="auto"/>
      <w:rPr>
        <w:sz w:val="20"/>
      </w:rPr>
    </w:pPr>
    <w:r w:rsidRPr="00D518DF">
      <w:rPr>
        <w:noProof/>
      </w:rPr>
      <w:drawing>
        <wp:inline distT="0" distB="0" distL="0" distR="0" wp14:anchorId="16CEA79C" wp14:editId="1100D481">
          <wp:extent cx="2257425" cy="781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781050"/>
                  </a:xfrm>
                  <a:prstGeom prst="rect">
                    <a:avLst/>
                  </a:prstGeom>
                  <a:noFill/>
                  <a:ln>
                    <a:noFill/>
                  </a:ln>
                </pic:spPr>
              </pic:pic>
            </a:graphicData>
          </a:graphic>
        </wp:inline>
      </w:drawing>
    </w: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D3EA" w14:textId="77777777" w:rsidR="006D6056" w:rsidRDefault="006D6056">
    <w:pPr>
      <w:pStyle w:val="BodyText"/>
      <w:spacing w:line="14" w:lineRule="auto"/>
      <w:rPr>
        <w:sz w:val="20"/>
      </w:rPr>
    </w:pPr>
    <w:r w:rsidRPr="00D518DF">
      <w:rPr>
        <w:noProof/>
      </w:rPr>
      <w:drawing>
        <wp:inline distT="0" distB="0" distL="0" distR="0" wp14:anchorId="4EE2A9F8" wp14:editId="689F7525">
          <wp:extent cx="2257425" cy="781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781050"/>
                  </a:xfrm>
                  <a:prstGeom prst="rect">
                    <a:avLst/>
                  </a:prstGeom>
                  <a:noFill/>
                  <a:ln>
                    <a:noFill/>
                  </a:ln>
                </pic:spPr>
              </pic:pic>
            </a:graphicData>
          </a:graphic>
        </wp:inline>
      </w:drawing>
    </w:r>
    <w:r>
      <w:rPr>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comments" w:enforcement="1" w:cryptProviderType="rsaAES" w:cryptAlgorithmClass="hash" w:cryptAlgorithmType="typeAny" w:cryptAlgorithmSid="14" w:cryptSpinCount="100000" w:hash="xFfVfRpqRp6We9jIgABbBHCv/z9240rIUWrZ3IVQBPGQnKTd07hNzBbeooWkJs3m+RsaOw2AOfmLbQUnPfkO8g==" w:salt="CcAiCMShuZygn9BpOScEM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91"/>
    <w:rsid w:val="0001109B"/>
    <w:rsid w:val="00140B3A"/>
    <w:rsid w:val="001B6D91"/>
    <w:rsid w:val="001C637D"/>
    <w:rsid w:val="001E099B"/>
    <w:rsid w:val="00212A0A"/>
    <w:rsid w:val="00217429"/>
    <w:rsid w:val="00282900"/>
    <w:rsid w:val="0029159C"/>
    <w:rsid w:val="003F5B91"/>
    <w:rsid w:val="00463242"/>
    <w:rsid w:val="00467F94"/>
    <w:rsid w:val="00507272"/>
    <w:rsid w:val="00521DBE"/>
    <w:rsid w:val="00556A3C"/>
    <w:rsid w:val="005B39F5"/>
    <w:rsid w:val="0061324F"/>
    <w:rsid w:val="00666894"/>
    <w:rsid w:val="006D6056"/>
    <w:rsid w:val="006E569F"/>
    <w:rsid w:val="006E675B"/>
    <w:rsid w:val="007020A1"/>
    <w:rsid w:val="007911F5"/>
    <w:rsid w:val="007C0D4B"/>
    <w:rsid w:val="007F407C"/>
    <w:rsid w:val="00816E90"/>
    <w:rsid w:val="008631F6"/>
    <w:rsid w:val="008A41DF"/>
    <w:rsid w:val="008B3F48"/>
    <w:rsid w:val="008F4259"/>
    <w:rsid w:val="00A06740"/>
    <w:rsid w:val="00A35810"/>
    <w:rsid w:val="00A95167"/>
    <w:rsid w:val="00AE6439"/>
    <w:rsid w:val="00B018B4"/>
    <w:rsid w:val="00B04927"/>
    <w:rsid w:val="00B4251C"/>
    <w:rsid w:val="00B47ADB"/>
    <w:rsid w:val="00C0061F"/>
    <w:rsid w:val="00C55269"/>
    <w:rsid w:val="00C82CF0"/>
    <w:rsid w:val="00CC04BB"/>
    <w:rsid w:val="00CC19B6"/>
    <w:rsid w:val="00CF5BC6"/>
    <w:rsid w:val="00D8124D"/>
    <w:rsid w:val="00D96A71"/>
    <w:rsid w:val="00E02BA6"/>
    <w:rsid w:val="00EA17DB"/>
    <w:rsid w:val="00ED2CD8"/>
    <w:rsid w:val="00F077A1"/>
    <w:rsid w:val="00F4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6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91"/>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4" w:line="572" w:lineRule="exact"/>
      <w:ind w:left="20"/>
    </w:pPr>
    <w:rPr>
      <w:b/>
      <w:bCs/>
      <w:sz w:val="50"/>
      <w:szCs w:val="5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2BA6"/>
    <w:pPr>
      <w:tabs>
        <w:tab w:val="center" w:pos="4680"/>
        <w:tab w:val="right" w:pos="9360"/>
      </w:tabs>
    </w:pPr>
  </w:style>
  <w:style w:type="character" w:customStyle="1" w:styleId="HeaderChar">
    <w:name w:val="Header Char"/>
    <w:basedOn w:val="DefaultParagraphFont"/>
    <w:link w:val="Header"/>
    <w:uiPriority w:val="99"/>
    <w:rsid w:val="00E02BA6"/>
    <w:rPr>
      <w:rFonts w:ascii="Arial" w:eastAsia="Arial" w:hAnsi="Arial" w:cs="Arial"/>
    </w:rPr>
  </w:style>
  <w:style w:type="paragraph" w:styleId="Footer">
    <w:name w:val="footer"/>
    <w:basedOn w:val="Normal"/>
    <w:link w:val="FooterChar"/>
    <w:uiPriority w:val="99"/>
    <w:unhideWhenUsed/>
    <w:rsid w:val="00E02BA6"/>
    <w:pPr>
      <w:tabs>
        <w:tab w:val="center" w:pos="4680"/>
        <w:tab w:val="right" w:pos="9360"/>
      </w:tabs>
    </w:pPr>
  </w:style>
  <w:style w:type="character" w:customStyle="1" w:styleId="FooterChar">
    <w:name w:val="Footer Char"/>
    <w:basedOn w:val="DefaultParagraphFont"/>
    <w:link w:val="Footer"/>
    <w:uiPriority w:val="99"/>
    <w:rsid w:val="00E02BA6"/>
    <w:rPr>
      <w:rFonts w:ascii="Arial" w:eastAsia="Arial" w:hAnsi="Arial" w:cs="Arial"/>
    </w:rPr>
  </w:style>
  <w:style w:type="character" w:styleId="CommentReference">
    <w:name w:val="annotation reference"/>
    <w:basedOn w:val="DefaultParagraphFont"/>
    <w:uiPriority w:val="99"/>
    <w:semiHidden/>
    <w:unhideWhenUsed/>
    <w:rsid w:val="00F41173"/>
    <w:rPr>
      <w:sz w:val="16"/>
      <w:szCs w:val="16"/>
    </w:rPr>
  </w:style>
  <w:style w:type="paragraph" w:styleId="CommentText">
    <w:name w:val="annotation text"/>
    <w:basedOn w:val="Normal"/>
    <w:link w:val="CommentTextChar"/>
    <w:uiPriority w:val="99"/>
    <w:unhideWhenUsed/>
    <w:rsid w:val="00F41173"/>
    <w:rPr>
      <w:sz w:val="20"/>
      <w:szCs w:val="20"/>
    </w:rPr>
  </w:style>
  <w:style w:type="character" w:customStyle="1" w:styleId="CommentTextChar">
    <w:name w:val="Comment Text Char"/>
    <w:basedOn w:val="DefaultParagraphFont"/>
    <w:link w:val="CommentText"/>
    <w:uiPriority w:val="99"/>
    <w:rsid w:val="00F4117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41173"/>
    <w:rPr>
      <w:b/>
      <w:bCs/>
    </w:rPr>
  </w:style>
  <w:style w:type="character" w:customStyle="1" w:styleId="CommentSubjectChar">
    <w:name w:val="Comment Subject Char"/>
    <w:basedOn w:val="CommentTextChar"/>
    <w:link w:val="CommentSubject"/>
    <w:uiPriority w:val="99"/>
    <w:semiHidden/>
    <w:rsid w:val="00F41173"/>
    <w:rPr>
      <w:rFonts w:ascii="Arial" w:eastAsia="Arial" w:hAnsi="Arial" w:cs="Arial"/>
      <w:b/>
      <w:bCs/>
      <w:sz w:val="20"/>
      <w:szCs w:val="20"/>
    </w:rPr>
  </w:style>
  <w:style w:type="character" w:styleId="Hyperlink">
    <w:name w:val="Hyperlink"/>
    <w:basedOn w:val="DefaultParagraphFont"/>
    <w:uiPriority w:val="99"/>
    <w:unhideWhenUsed/>
    <w:rsid w:val="003F5B91"/>
    <w:rPr>
      <w:color w:val="0000FF" w:themeColor="hyperlink"/>
      <w:u w:val="single"/>
    </w:rPr>
  </w:style>
  <w:style w:type="character" w:styleId="UnresolvedMention">
    <w:name w:val="Unresolved Mention"/>
    <w:basedOn w:val="DefaultParagraphFont"/>
    <w:uiPriority w:val="99"/>
    <w:semiHidden/>
    <w:unhideWhenUsed/>
    <w:rsid w:val="003F5B91"/>
    <w:rPr>
      <w:color w:val="605E5C"/>
      <w:shd w:val="clear" w:color="auto" w:fill="E1DFDD"/>
    </w:rPr>
  </w:style>
  <w:style w:type="paragraph" w:styleId="Revision">
    <w:name w:val="Revision"/>
    <w:hidden/>
    <w:uiPriority w:val="99"/>
    <w:semiHidden/>
    <w:rsid w:val="001C637D"/>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6D6056"/>
    <w:rPr>
      <w:rFonts w:ascii="Arial" w:eastAsia="Arial" w:hAnsi="Arial" w:cs="Arial"/>
      <w:b/>
      <w:bCs/>
      <w:sz w:val="20"/>
      <w:szCs w:val="20"/>
    </w:rPr>
  </w:style>
  <w:style w:type="character" w:customStyle="1" w:styleId="BodyTextChar">
    <w:name w:val="Body Text Char"/>
    <w:basedOn w:val="DefaultParagraphFont"/>
    <w:link w:val="BodyText"/>
    <w:uiPriority w:val="1"/>
    <w:rsid w:val="006D6056"/>
    <w:rPr>
      <w:rFonts w:ascii="Arial" w:eastAsia="Arial" w:hAnsi="Arial" w:cs="Arial"/>
      <w:sz w:val="19"/>
      <w:szCs w:val="19"/>
    </w:rPr>
  </w:style>
  <w:style w:type="table" w:styleId="TableGrid">
    <w:name w:val="Table Grid"/>
    <w:basedOn w:val="TableNormal"/>
    <w:uiPriority w:val="39"/>
    <w:rsid w:val="00C8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federal-aidessentials/companionresources/43costeffect.pdf"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hwa.dot.gov/programadmin/contracts/cacc.pdf"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28FD2-4535-42FD-AC5F-BB7F405B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6085</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2024-07-10T16:25:00Z</dcterms:created>
  <dcterms:modified xsi:type="dcterms:W3CDTF">2024-07-10T18:06:00Z</dcterms:modified>
</cp:coreProperties>
</file>